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9053" w14:textId="49876C42" w:rsidR="003A7DAA" w:rsidRDefault="1B1FA96F" w:rsidP="6C9175CE">
      <w:r>
        <w:rPr>
          <w:noProof/>
        </w:rPr>
        <w:drawing>
          <wp:inline distT="0" distB="0" distL="0" distR="0" wp14:anchorId="13D7BD1A" wp14:editId="78B8D15C">
            <wp:extent cx="1995932" cy="1183359"/>
            <wp:effectExtent l="0" t="0" r="4445" b="4445"/>
            <wp:docPr id="25360450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32" cy="1183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72EF">
        <w:rPr>
          <w:noProof/>
        </w:rPr>
        <mc:AlternateContent>
          <mc:Choice Requires="wps">
            <w:drawing>
              <wp:inline distT="0" distB="0" distL="0" distR="0" wp14:anchorId="6F4D0E4E" wp14:editId="4858F89E">
                <wp:extent cx="303530" cy="303530"/>
                <wp:effectExtent l="0" t="0" r="0" b="0"/>
                <wp:docPr id="3" name="Rektange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4BEC64F">
              <v:rect id="Rektangel 3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63AC5D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">
                <o:lock v:ext="edit" aspectratio="t"/>
                <w10:anchorlock/>
              </v:rect>
            </w:pict>
          </mc:Fallback>
        </mc:AlternateContent>
      </w:r>
      <w:r w:rsidR="5C51ED3A">
        <w:t xml:space="preserve">                                                        </w:t>
      </w:r>
      <w:r w:rsidR="002A72EF">
        <w:rPr>
          <w:noProof/>
        </w:rPr>
        <mc:AlternateContent>
          <mc:Choice Requires="wps">
            <w:drawing>
              <wp:inline distT="0" distB="0" distL="0" distR="0" wp14:anchorId="0837E67E" wp14:editId="4E25D2F7">
                <wp:extent cx="303530" cy="303530"/>
                <wp:effectExtent l="0" t="0" r="0" b="0"/>
                <wp:docPr id="5" name="Rektange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97A8B52">
              <v:rect id="Rektangel 5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468D3A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">
                <o:lock v:ext="edit" aspectratio="t"/>
                <w10:anchorlock/>
              </v:rect>
            </w:pict>
          </mc:Fallback>
        </mc:AlternateContent>
      </w:r>
      <w:r w:rsidR="55EE8865">
        <w:rPr>
          <w:noProof/>
        </w:rPr>
        <w:drawing>
          <wp:inline distT="0" distB="0" distL="0" distR="0" wp14:anchorId="2E8FB116" wp14:editId="787129D3">
            <wp:extent cx="1160848" cy="883949"/>
            <wp:effectExtent l="0" t="0" r="9525" b="9525"/>
            <wp:docPr id="2" name="Bilde 2" descr="Til fors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48" cy="88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773A" w14:textId="77777777" w:rsidR="003A7DAA" w:rsidRDefault="003A7DAA" w:rsidP="00491495">
      <w:pPr>
        <w:jc w:val="center"/>
        <w:rPr>
          <w:rFonts w:ascii="Calibri" w:hAnsi="Calibri" w:cs="Times New Roman"/>
          <w:b/>
          <w:sz w:val="52"/>
          <w:szCs w:val="28"/>
        </w:rPr>
      </w:pPr>
    </w:p>
    <w:p w14:paraId="009DB2F5" w14:textId="77777777" w:rsidR="003A7DAA" w:rsidRDefault="003A7DAA" w:rsidP="00491495">
      <w:pPr>
        <w:jc w:val="center"/>
        <w:rPr>
          <w:rFonts w:ascii="Calibri" w:hAnsi="Calibri" w:cs="Times New Roman"/>
          <w:b/>
          <w:sz w:val="52"/>
          <w:szCs w:val="28"/>
        </w:rPr>
      </w:pPr>
    </w:p>
    <w:p w14:paraId="3CE70E09" w14:textId="77777777" w:rsidR="003A7DAA" w:rsidRDefault="003A7DAA" w:rsidP="00491495">
      <w:pPr>
        <w:jc w:val="center"/>
        <w:rPr>
          <w:rFonts w:ascii="Calibri" w:hAnsi="Calibri" w:cs="Times New Roman"/>
          <w:b/>
          <w:sz w:val="52"/>
          <w:szCs w:val="28"/>
        </w:rPr>
      </w:pPr>
    </w:p>
    <w:p w14:paraId="07124F7C" w14:textId="3113D3A8" w:rsidR="00491495" w:rsidRPr="00491495" w:rsidRDefault="007D50AE" w:rsidP="00954A80">
      <w:pPr>
        <w:rPr>
          <w:rFonts w:ascii="Calibri" w:hAnsi="Calibri" w:cs="Times New Roman"/>
          <w:b/>
          <w:sz w:val="52"/>
          <w:szCs w:val="28"/>
        </w:rPr>
      </w:pPr>
      <w:r w:rsidRPr="00491495">
        <w:rPr>
          <w:rFonts w:ascii="Calibri" w:hAnsi="Calibri" w:cs="Times New Roman"/>
          <w:b/>
          <w:sz w:val="52"/>
          <w:szCs w:val="28"/>
        </w:rPr>
        <w:t>Tv-aksjonen</w:t>
      </w:r>
      <w:r w:rsidR="00CB4705">
        <w:rPr>
          <w:rFonts w:ascii="Calibri" w:hAnsi="Calibri" w:cs="Times New Roman"/>
          <w:b/>
          <w:sz w:val="52"/>
          <w:szCs w:val="28"/>
        </w:rPr>
        <w:t xml:space="preserve"> 20</w:t>
      </w:r>
      <w:r w:rsidR="002A72EF">
        <w:rPr>
          <w:rFonts w:ascii="Calibri" w:hAnsi="Calibri" w:cs="Times New Roman"/>
          <w:b/>
          <w:sz w:val="52"/>
          <w:szCs w:val="28"/>
        </w:rPr>
        <w:t>22</w:t>
      </w:r>
    </w:p>
    <w:p w14:paraId="647FE950" w14:textId="77777777" w:rsidR="00657C38" w:rsidRPr="00954A80" w:rsidRDefault="001E1F7B" w:rsidP="00954A80">
      <w:pPr>
        <w:rPr>
          <w:rFonts w:ascii="Calibri" w:hAnsi="Calibri" w:cs="Times New Roman"/>
          <w:b/>
          <w:sz w:val="36"/>
          <w:szCs w:val="28"/>
        </w:rPr>
      </w:pPr>
      <w:r>
        <w:rPr>
          <w:rFonts w:ascii="Calibri" w:hAnsi="Calibri" w:cs="Times New Roman"/>
          <w:b/>
          <w:sz w:val="36"/>
          <w:szCs w:val="28"/>
        </w:rPr>
        <w:t>Alt om TV-aksjonen</w:t>
      </w:r>
      <w:r w:rsidR="007D50AE" w:rsidRPr="00954A80">
        <w:rPr>
          <w:rFonts w:ascii="Calibri" w:hAnsi="Calibri" w:cs="Times New Roman"/>
          <w:b/>
          <w:sz w:val="36"/>
          <w:szCs w:val="28"/>
        </w:rPr>
        <w:t xml:space="preserve"> for </w:t>
      </w:r>
      <w:r w:rsidR="00695A91" w:rsidRPr="00954A80">
        <w:rPr>
          <w:rFonts w:ascii="Calibri" w:hAnsi="Calibri" w:cs="Times New Roman"/>
          <w:b/>
          <w:sz w:val="36"/>
          <w:szCs w:val="28"/>
        </w:rPr>
        <w:t>skolene i Bærum</w:t>
      </w:r>
      <w:r w:rsidR="007D50AE" w:rsidRPr="00954A80">
        <w:rPr>
          <w:rFonts w:ascii="Calibri" w:hAnsi="Calibri" w:cs="Times New Roman"/>
          <w:b/>
          <w:sz w:val="36"/>
          <w:szCs w:val="28"/>
        </w:rPr>
        <w:t xml:space="preserve"> </w:t>
      </w:r>
      <w:r w:rsidR="00191871" w:rsidRPr="00954A80">
        <w:rPr>
          <w:rFonts w:ascii="Calibri" w:hAnsi="Calibri" w:cs="Times New Roman"/>
          <w:b/>
          <w:sz w:val="36"/>
          <w:szCs w:val="28"/>
        </w:rPr>
        <w:t>kommune</w:t>
      </w:r>
    </w:p>
    <w:p w14:paraId="1A2694C8" w14:textId="77777777" w:rsidR="00466AD3" w:rsidRPr="00491495" w:rsidRDefault="00466AD3" w:rsidP="00466AD3">
      <w:pPr>
        <w:rPr>
          <w:rFonts w:ascii="Calibri" w:hAnsi="Calibri"/>
        </w:rPr>
      </w:pPr>
    </w:p>
    <w:p w14:paraId="552673A7" w14:textId="77777777" w:rsidR="00491495" w:rsidRPr="00491495" w:rsidRDefault="00491495" w:rsidP="00466AD3">
      <w:pPr>
        <w:rPr>
          <w:rFonts w:ascii="Calibri" w:hAnsi="Calibri"/>
        </w:rPr>
      </w:pPr>
    </w:p>
    <w:p w14:paraId="3F2FB3F2" w14:textId="77777777" w:rsidR="00FE73FD" w:rsidRDefault="00FE73FD" w:rsidP="00FE73FD">
      <w:pPr>
        <w:rPr>
          <w:rFonts w:ascii="Calibri" w:hAnsi="Calibri"/>
        </w:rPr>
      </w:pPr>
      <w:r>
        <w:rPr>
          <w:rFonts w:ascii="Calibri" w:hAnsi="Calibri"/>
        </w:rPr>
        <w:t xml:space="preserve">All info om TV-aksjonen, skjema, råd og tips på nett: </w:t>
      </w:r>
      <w:hyperlink r:id="rId13" w:history="1">
        <w:r w:rsidR="00B93927" w:rsidRPr="008B5479">
          <w:rPr>
            <w:rStyle w:val="Hyperkobling"/>
            <w:rFonts w:ascii="Calibri" w:hAnsi="Calibri"/>
            <w:color w:val="0070C0"/>
          </w:rPr>
          <w:t>www.baerum.kommune.no/tv-aksjonen</w:t>
        </w:r>
      </w:hyperlink>
      <w:r w:rsidR="00B93927" w:rsidRPr="008B5479">
        <w:rPr>
          <w:rFonts w:ascii="Calibri" w:hAnsi="Calibri"/>
          <w:color w:val="0070C0"/>
        </w:rPr>
        <w:t xml:space="preserve"> </w:t>
      </w:r>
      <w:r w:rsidR="00B93927" w:rsidRPr="008B5479">
        <w:rPr>
          <w:rStyle w:val="Hyperkobling"/>
          <w:rFonts w:ascii="Calibri" w:hAnsi="Calibri"/>
          <w:color w:val="0070C0"/>
        </w:rPr>
        <w:t xml:space="preserve"> </w:t>
      </w:r>
      <w:r w:rsidR="002C45B9" w:rsidRPr="008B5479">
        <w:rPr>
          <w:rStyle w:val="Hyperkobling"/>
          <w:rFonts w:ascii="Calibri" w:hAnsi="Calibri"/>
          <w:color w:val="0070C0"/>
        </w:rPr>
        <w:t xml:space="preserve"> </w:t>
      </w:r>
    </w:p>
    <w:p w14:paraId="2417226F" w14:textId="77777777" w:rsidR="006E0897" w:rsidRDefault="006E0897" w:rsidP="00466AD3">
      <w:pPr>
        <w:rPr>
          <w:rFonts w:ascii="Calibri" w:hAnsi="Calibri"/>
        </w:rPr>
      </w:pPr>
    </w:p>
    <w:p w14:paraId="2690B5CC" w14:textId="77777777" w:rsidR="003A7DAA" w:rsidRPr="00447B66" w:rsidRDefault="003A7DAA" w:rsidP="00466AD3">
      <w:pPr>
        <w:rPr>
          <w:rFonts w:ascii="Calibri" w:hAnsi="Calibri"/>
          <w:b/>
        </w:rPr>
      </w:pPr>
      <w:r w:rsidRPr="00447B66">
        <w:rPr>
          <w:rFonts w:ascii="Calibri" w:hAnsi="Calibri"/>
          <w:b/>
        </w:rPr>
        <w:t>Viktige datoer:</w:t>
      </w:r>
    </w:p>
    <w:p w14:paraId="189B12CD" w14:textId="77777777" w:rsidR="009666F9" w:rsidRDefault="009666F9" w:rsidP="003A7DAA">
      <w:pPr>
        <w:pStyle w:val="Listeavsnitt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FAU-møte</w:t>
      </w:r>
      <w:r w:rsidR="00127715">
        <w:rPr>
          <w:rFonts w:ascii="Calibri" w:hAnsi="Calibri"/>
        </w:rPr>
        <w:t>r på skolene i</w:t>
      </w:r>
      <w:r>
        <w:rPr>
          <w:rFonts w:ascii="Calibri" w:hAnsi="Calibri"/>
        </w:rPr>
        <w:t xml:space="preserve"> aug</w:t>
      </w:r>
      <w:r w:rsidR="00901C2D">
        <w:rPr>
          <w:rFonts w:ascii="Calibri" w:hAnsi="Calibri"/>
        </w:rPr>
        <w:t>ust</w:t>
      </w:r>
      <w:r w:rsidR="009A28DF">
        <w:rPr>
          <w:rFonts w:ascii="Calibri" w:hAnsi="Calibri"/>
        </w:rPr>
        <w:t>/september</w:t>
      </w:r>
      <w:r>
        <w:rPr>
          <w:rFonts w:ascii="Calibri" w:hAnsi="Calibri"/>
        </w:rPr>
        <w:t xml:space="preserve"> – nedsette</w:t>
      </w:r>
      <w:r w:rsidR="00127715">
        <w:rPr>
          <w:rFonts w:ascii="Calibri" w:hAnsi="Calibri"/>
        </w:rPr>
        <w:t>r</w:t>
      </w:r>
      <w:r>
        <w:rPr>
          <w:rFonts w:ascii="Calibri" w:hAnsi="Calibri"/>
        </w:rPr>
        <w:t xml:space="preserve"> skolens </w:t>
      </w:r>
      <w:r w:rsidR="00901C2D">
        <w:rPr>
          <w:rFonts w:ascii="Calibri" w:hAnsi="Calibri"/>
        </w:rPr>
        <w:t>TV-</w:t>
      </w:r>
      <w:r>
        <w:rPr>
          <w:rFonts w:ascii="Calibri" w:hAnsi="Calibri"/>
        </w:rPr>
        <w:t>aksjonskomite</w:t>
      </w:r>
      <w:r w:rsidR="00447B66">
        <w:rPr>
          <w:rFonts w:ascii="Calibri" w:hAnsi="Calibri"/>
        </w:rPr>
        <w:t>.</w:t>
      </w:r>
    </w:p>
    <w:p w14:paraId="102D0516" w14:textId="634B0F58" w:rsidR="00327190" w:rsidRDefault="00CB4705" w:rsidP="00327190">
      <w:pPr>
        <w:pStyle w:val="Listeavsnitt"/>
        <w:numPr>
          <w:ilvl w:val="0"/>
          <w:numId w:val="14"/>
        </w:numPr>
        <w:rPr>
          <w:rFonts w:ascii="Calibri" w:hAnsi="Calibri"/>
          <w:color w:val="auto"/>
        </w:rPr>
      </w:pPr>
      <w:r w:rsidRPr="6C9175CE">
        <w:rPr>
          <w:rFonts w:ascii="Calibri" w:hAnsi="Calibri"/>
          <w:color w:val="auto"/>
        </w:rPr>
        <w:t xml:space="preserve">Innen fredag </w:t>
      </w:r>
      <w:r w:rsidR="002A72EF" w:rsidRPr="6C9175CE">
        <w:rPr>
          <w:rFonts w:ascii="Calibri" w:hAnsi="Calibri"/>
          <w:color w:val="auto"/>
        </w:rPr>
        <w:t>16</w:t>
      </w:r>
      <w:r w:rsidR="00327190" w:rsidRPr="6C9175CE">
        <w:rPr>
          <w:rFonts w:ascii="Calibri" w:hAnsi="Calibri"/>
          <w:color w:val="auto"/>
        </w:rPr>
        <w:t>.09.</w:t>
      </w:r>
      <w:r w:rsidR="002A72EF" w:rsidRPr="6C9175CE">
        <w:rPr>
          <w:rFonts w:ascii="Calibri" w:hAnsi="Calibri"/>
          <w:color w:val="auto"/>
        </w:rPr>
        <w:t>22</w:t>
      </w:r>
      <w:r w:rsidR="00327190" w:rsidRPr="6C9175CE">
        <w:rPr>
          <w:rFonts w:ascii="Calibri" w:hAnsi="Calibri"/>
          <w:color w:val="auto"/>
        </w:rPr>
        <w:t xml:space="preserve"> – Sende inn navn på kontaktperson til </w:t>
      </w:r>
      <w:r w:rsidR="002A72EF" w:rsidRPr="6C9175CE">
        <w:rPr>
          <w:rFonts w:ascii="Calibri" w:hAnsi="Calibri"/>
          <w:color w:val="auto"/>
        </w:rPr>
        <w:t>Thea K. Vikebø</w:t>
      </w:r>
    </w:p>
    <w:p w14:paraId="2A28E2D4" w14:textId="27BBFFD7" w:rsidR="000B59FA" w:rsidRPr="000B59FA" w:rsidRDefault="00127715" w:rsidP="000B59FA">
      <w:pPr>
        <w:pStyle w:val="Listeavsnitt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2A72EF">
        <w:rPr>
          <w:rFonts w:ascii="Calibri" w:hAnsi="Calibri"/>
        </w:rPr>
        <w:t>orsdag</w:t>
      </w:r>
      <w:r>
        <w:rPr>
          <w:rFonts w:ascii="Calibri" w:hAnsi="Calibri"/>
        </w:rPr>
        <w:t xml:space="preserve"> </w:t>
      </w:r>
      <w:r w:rsidR="00CB4705">
        <w:rPr>
          <w:rFonts w:ascii="Calibri" w:hAnsi="Calibri"/>
        </w:rPr>
        <w:t>2</w:t>
      </w:r>
      <w:r w:rsidR="002A72EF">
        <w:rPr>
          <w:rFonts w:ascii="Calibri" w:hAnsi="Calibri"/>
        </w:rPr>
        <w:t>2</w:t>
      </w:r>
      <w:r w:rsidR="00CB4705">
        <w:rPr>
          <w:rFonts w:ascii="Calibri" w:hAnsi="Calibri"/>
        </w:rPr>
        <w:t>.09.</w:t>
      </w:r>
      <w:r w:rsidR="002A72EF">
        <w:rPr>
          <w:rFonts w:ascii="Calibri" w:hAnsi="Calibri"/>
        </w:rPr>
        <w:t>22</w:t>
      </w:r>
      <w:r w:rsidR="00CB4705">
        <w:rPr>
          <w:rFonts w:ascii="Calibri" w:hAnsi="Calibri"/>
        </w:rPr>
        <w:t xml:space="preserve"> </w:t>
      </w:r>
      <w:r w:rsidR="006B39EC">
        <w:rPr>
          <w:rFonts w:ascii="Calibri" w:hAnsi="Calibri"/>
        </w:rPr>
        <w:t>kl.18</w:t>
      </w:r>
      <w:r w:rsidR="00901C2D">
        <w:rPr>
          <w:rFonts w:ascii="Calibri" w:hAnsi="Calibri"/>
        </w:rPr>
        <w:t>.00</w:t>
      </w:r>
      <w:r w:rsidR="006B39EC">
        <w:rPr>
          <w:rFonts w:ascii="Calibri" w:hAnsi="Calibri"/>
        </w:rPr>
        <w:t>-</w:t>
      </w:r>
      <w:r w:rsidR="002A72EF">
        <w:rPr>
          <w:rFonts w:ascii="Calibri" w:hAnsi="Calibri"/>
        </w:rPr>
        <w:t>20.00</w:t>
      </w:r>
      <w:r w:rsidR="006B39EC">
        <w:rPr>
          <w:rFonts w:ascii="Calibri" w:hAnsi="Calibri"/>
        </w:rPr>
        <w:t xml:space="preserve"> </w:t>
      </w:r>
      <w:r w:rsidR="00954A80">
        <w:rPr>
          <w:rFonts w:ascii="Calibri" w:hAnsi="Calibri"/>
        </w:rPr>
        <w:t>– Informasjonsmøte i Rådhuset, kommunestyresalen</w:t>
      </w:r>
    </w:p>
    <w:p w14:paraId="7D929D94" w14:textId="14295DD5" w:rsidR="00634377" w:rsidRPr="00B93927" w:rsidRDefault="00CB4705" w:rsidP="00634377">
      <w:pPr>
        <w:pStyle w:val="Listeavsnitt"/>
        <w:numPr>
          <w:ilvl w:val="0"/>
          <w:numId w:val="14"/>
        </w:num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Torsdag </w:t>
      </w:r>
      <w:r w:rsidR="002A72EF">
        <w:rPr>
          <w:rFonts w:ascii="Calibri" w:hAnsi="Calibri"/>
          <w:color w:val="auto"/>
        </w:rPr>
        <w:t>06</w:t>
      </w:r>
      <w:r>
        <w:rPr>
          <w:rFonts w:ascii="Calibri" w:hAnsi="Calibri"/>
          <w:color w:val="auto"/>
        </w:rPr>
        <w:t>.10.</w:t>
      </w:r>
      <w:r w:rsidR="002A72EF">
        <w:rPr>
          <w:rFonts w:ascii="Calibri" w:hAnsi="Calibri"/>
          <w:color w:val="auto"/>
        </w:rPr>
        <w:t>22</w:t>
      </w:r>
      <w:r w:rsidR="00634377" w:rsidRPr="00B93927">
        <w:rPr>
          <w:rFonts w:ascii="Calibri" w:hAnsi="Calibri"/>
          <w:color w:val="auto"/>
        </w:rPr>
        <w:t xml:space="preserve"> - skolene mottar påminnelse fra aksjonskomiteen om hentedagen</w:t>
      </w:r>
    </w:p>
    <w:p w14:paraId="7CB42A4D" w14:textId="06D86850" w:rsidR="000B59FA" w:rsidRDefault="00CB4705" w:rsidP="003A7DAA">
      <w:pPr>
        <w:pStyle w:val="Listeavsnitt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Mandag 1</w:t>
      </w:r>
      <w:r w:rsidR="002A72EF">
        <w:rPr>
          <w:rFonts w:ascii="Calibri" w:hAnsi="Calibri"/>
        </w:rPr>
        <w:t>0</w:t>
      </w:r>
      <w:r>
        <w:rPr>
          <w:rFonts w:ascii="Calibri" w:hAnsi="Calibri"/>
        </w:rPr>
        <w:t>.10.</w:t>
      </w:r>
      <w:r w:rsidR="002A72EF">
        <w:rPr>
          <w:rFonts w:ascii="Calibri" w:hAnsi="Calibri"/>
        </w:rPr>
        <w:t>22</w:t>
      </w:r>
      <w:r w:rsidR="000B59FA">
        <w:rPr>
          <w:rFonts w:ascii="Calibri" w:hAnsi="Calibri"/>
        </w:rPr>
        <w:t xml:space="preserve"> kl. 16</w:t>
      </w:r>
      <w:r w:rsidR="00901C2D">
        <w:rPr>
          <w:rFonts w:ascii="Calibri" w:hAnsi="Calibri"/>
        </w:rPr>
        <w:t>.00</w:t>
      </w:r>
      <w:r w:rsidR="00112CF5">
        <w:rPr>
          <w:rFonts w:ascii="Calibri" w:hAnsi="Calibri"/>
        </w:rPr>
        <w:t>-20</w:t>
      </w:r>
      <w:r w:rsidR="00901C2D">
        <w:rPr>
          <w:rFonts w:ascii="Calibri" w:hAnsi="Calibri"/>
        </w:rPr>
        <w:t>.00</w:t>
      </w:r>
      <w:r w:rsidR="000B59FA">
        <w:rPr>
          <w:rFonts w:ascii="Calibri" w:hAnsi="Calibri"/>
        </w:rPr>
        <w:t xml:space="preserve"> – Henting av bøsser og utstyr til aksjonsdagen</w:t>
      </w:r>
      <w:r w:rsidR="006B39EC">
        <w:rPr>
          <w:rFonts w:ascii="Calibri" w:hAnsi="Calibri"/>
        </w:rPr>
        <w:t xml:space="preserve"> i Rådhuset</w:t>
      </w:r>
      <w:r w:rsidR="00954A80">
        <w:rPr>
          <w:rFonts w:ascii="Calibri" w:hAnsi="Calibri"/>
        </w:rPr>
        <w:t>, vestibylen, inngang tårnet</w:t>
      </w:r>
    </w:p>
    <w:p w14:paraId="26C7CFC6" w14:textId="3BFA66C7" w:rsidR="00F00EC7" w:rsidRPr="003A7DAA" w:rsidRDefault="002B40A6" w:rsidP="003A7DAA">
      <w:pPr>
        <w:pStyle w:val="Listeavsnitt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 xml:space="preserve">Søndag </w:t>
      </w:r>
      <w:r w:rsidR="00CB4705">
        <w:rPr>
          <w:rFonts w:ascii="Calibri" w:hAnsi="Calibri"/>
        </w:rPr>
        <w:t>2</w:t>
      </w:r>
      <w:r w:rsidR="002A72EF">
        <w:rPr>
          <w:rFonts w:ascii="Calibri" w:hAnsi="Calibri"/>
        </w:rPr>
        <w:t>3</w:t>
      </w:r>
      <w:r w:rsidR="009666F9">
        <w:rPr>
          <w:rFonts w:ascii="Calibri" w:hAnsi="Calibri"/>
        </w:rPr>
        <w:t>.10.</w:t>
      </w:r>
      <w:r w:rsidR="002A72EF">
        <w:rPr>
          <w:rFonts w:ascii="Calibri" w:hAnsi="Calibri"/>
        </w:rPr>
        <w:t>22</w:t>
      </w:r>
      <w:r w:rsidR="009666F9">
        <w:rPr>
          <w:rFonts w:ascii="Calibri" w:hAnsi="Calibri"/>
        </w:rPr>
        <w:t xml:space="preserve"> kl. 16-18 </w:t>
      </w:r>
      <w:r w:rsidR="00447B66">
        <w:rPr>
          <w:rFonts w:ascii="Calibri" w:hAnsi="Calibri"/>
        </w:rPr>
        <w:t>–</w:t>
      </w:r>
      <w:r w:rsidR="00901C2D">
        <w:rPr>
          <w:rFonts w:ascii="Calibri" w:hAnsi="Calibri"/>
        </w:rPr>
        <w:t xml:space="preserve"> </w:t>
      </w:r>
      <w:r>
        <w:rPr>
          <w:rFonts w:ascii="Calibri" w:hAnsi="Calibri"/>
        </w:rPr>
        <w:t>Innsamlingsdagen</w:t>
      </w:r>
    </w:p>
    <w:p w14:paraId="5A7AA5E3" w14:textId="77777777" w:rsidR="006E0897" w:rsidRDefault="006E0897" w:rsidP="00466AD3">
      <w:pPr>
        <w:rPr>
          <w:rFonts w:ascii="Calibri" w:hAnsi="Calibri"/>
        </w:rPr>
      </w:pPr>
    </w:p>
    <w:p w14:paraId="2E3ACFD4" w14:textId="77777777" w:rsidR="000B59FA" w:rsidRDefault="000B59FA" w:rsidP="00466AD3">
      <w:pPr>
        <w:rPr>
          <w:rFonts w:ascii="Calibri" w:hAnsi="Calibri"/>
        </w:rPr>
      </w:pPr>
    </w:p>
    <w:p w14:paraId="2143D41B" w14:textId="77777777" w:rsidR="003A7DAA" w:rsidRPr="00447B66" w:rsidRDefault="000B59FA" w:rsidP="00466AD3">
      <w:pPr>
        <w:rPr>
          <w:rFonts w:ascii="Calibri" w:hAnsi="Calibri"/>
          <w:b/>
        </w:rPr>
      </w:pPr>
      <w:r>
        <w:rPr>
          <w:rFonts w:ascii="Calibri" w:hAnsi="Calibri"/>
          <w:b/>
        </w:rPr>
        <w:t>Kontaktperson</w:t>
      </w:r>
      <w:r w:rsidR="00892FB7" w:rsidRPr="00447B66">
        <w:rPr>
          <w:rFonts w:ascii="Calibri" w:hAnsi="Calibri"/>
          <w:b/>
        </w:rPr>
        <w:t xml:space="preserve"> TV-aksjonen Bærum kommune</w:t>
      </w:r>
      <w:r w:rsidR="003A7DAA" w:rsidRPr="00447B66">
        <w:rPr>
          <w:rFonts w:ascii="Calibri" w:hAnsi="Calibri"/>
          <w:b/>
        </w:rPr>
        <w:t>:</w:t>
      </w:r>
    </w:p>
    <w:p w14:paraId="422CCC5A" w14:textId="2D57EC6E" w:rsidR="00C64EAD" w:rsidRPr="00B93927" w:rsidRDefault="00C64EAD" w:rsidP="00C64EAD">
      <w:pPr>
        <w:pStyle w:val="Listeavsnitt"/>
        <w:numPr>
          <w:ilvl w:val="0"/>
          <w:numId w:val="14"/>
        </w:numPr>
        <w:rPr>
          <w:rFonts w:ascii="Calibri" w:hAnsi="Calibri" w:cs="Times New Roman"/>
          <w:lang w:val="en-GB"/>
        </w:rPr>
      </w:pPr>
      <w:r w:rsidRPr="00B93927">
        <w:rPr>
          <w:rFonts w:ascii="Calibri" w:hAnsi="Calibri" w:cs="Times New Roman"/>
          <w:lang w:val="en-GB"/>
        </w:rPr>
        <w:t>Tone Halvorsen</w:t>
      </w:r>
      <w:r w:rsidR="002A72EF">
        <w:rPr>
          <w:rFonts w:ascii="Calibri" w:hAnsi="Calibri" w:cs="Times New Roman"/>
          <w:lang w:val="en-GB"/>
        </w:rPr>
        <w:br/>
      </w:r>
      <w:hyperlink r:id="rId14" w:history="1">
        <w:r w:rsidR="002A72EF" w:rsidRPr="00B171E6">
          <w:rPr>
            <w:rStyle w:val="Hyperkobling"/>
            <w:rFonts w:ascii="Calibri" w:hAnsi="Calibri" w:cs="Times New Roman"/>
            <w:lang w:val="en-GB"/>
          </w:rPr>
          <w:t>tone.halvorsen@baerum.kommune.no</w:t>
        </w:r>
      </w:hyperlink>
      <w:r w:rsidR="002A72EF">
        <w:rPr>
          <w:rFonts w:ascii="Calibri" w:hAnsi="Calibri" w:cs="Times New Roman"/>
          <w:lang w:val="en-GB"/>
        </w:rPr>
        <w:t xml:space="preserve">, </w:t>
      </w:r>
      <w:r w:rsidRPr="00B93927">
        <w:rPr>
          <w:rFonts w:ascii="Calibri" w:hAnsi="Calibri" w:cs="Times New Roman"/>
          <w:lang w:val="en-GB"/>
        </w:rPr>
        <w:t>917 45</w:t>
      </w:r>
      <w:r w:rsidR="000D05EB" w:rsidRPr="00B93927">
        <w:rPr>
          <w:rFonts w:ascii="Calibri" w:hAnsi="Calibri" w:cs="Times New Roman"/>
          <w:lang w:val="en-GB"/>
        </w:rPr>
        <w:t> </w:t>
      </w:r>
      <w:r w:rsidRPr="00B93927">
        <w:rPr>
          <w:rFonts w:ascii="Calibri" w:hAnsi="Calibri" w:cs="Times New Roman"/>
          <w:lang w:val="en-GB"/>
        </w:rPr>
        <w:t>011</w:t>
      </w:r>
    </w:p>
    <w:p w14:paraId="4BA8698B" w14:textId="5C1C9DBB" w:rsidR="000D05EB" w:rsidRPr="00C64EAD" w:rsidRDefault="002A72EF" w:rsidP="00C64EAD">
      <w:pPr>
        <w:pStyle w:val="Listeavsnitt"/>
        <w:numPr>
          <w:ilvl w:val="0"/>
          <w:numId w:val="14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Elise McCourt</w:t>
      </w:r>
      <w:r w:rsidR="000D05EB">
        <w:rPr>
          <w:rFonts w:ascii="Calibri" w:hAnsi="Calibri" w:cs="Times New Roman"/>
        </w:rPr>
        <w:br/>
      </w:r>
      <w:hyperlink r:id="rId15" w:history="1">
        <w:r w:rsidRPr="00B171E6">
          <w:rPr>
            <w:rStyle w:val="Hyperkobling"/>
            <w:rFonts w:ascii="Calibri" w:hAnsi="Calibri" w:cs="Times New Roman"/>
          </w:rPr>
          <w:t>elise.mccourt@baerum.kommune.no</w:t>
        </w:r>
      </w:hyperlink>
      <w:r>
        <w:rPr>
          <w:rFonts w:ascii="Calibri" w:hAnsi="Calibri" w:cs="Times New Roman"/>
        </w:rPr>
        <w:t xml:space="preserve">, </w:t>
      </w:r>
      <w:r w:rsidR="000D05EB">
        <w:rPr>
          <w:rFonts w:ascii="Calibri" w:hAnsi="Calibri" w:cs="Times New Roman"/>
        </w:rPr>
        <w:t>928 20 795</w:t>
      </w:r>
    </w:p>
    <w:p w14:paraId="79764609" w14:textId="429A6865" w:rsidR="002A72EF" w:rsidRDefault="002A72EF" w:rsidP="00CB4705">
      <w:pPr>
        <w:pStyle w:val="Listeavsnitt"/>
        <w:numPr>
          <w:ilvl w:val="0"/>
          <w:numId w:val="14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Bente Skåret</w:t>
      </w:r>
    </w:p>
    <w:p w14:paraId="38A3C1AF" w14:textId="1EA30E24" w:rsidR="002A72EF" w:rsidRDefault="008641B8" w:rsidP="002A72EF">
      <w:pPr>
        <w:pStyle w:val="Listeavsnitt"/>
        <w:rPr>
          <w:rFonts w:ascii="Calibri" w:hAnsi="Calibri" w:cs="Times New Roman"/>
        </w:rPr>
      </w:pPr>
      <w:hyperlink r:id="rId16" w:history="1">
        <w:r w:rsidR="002A72EF" w:rsidRPr="00B171E6">
          <w:rPr>
            <w:rStyle w:val="Hyperkobling"/>
            <w:rFonts w:ascii="Calibri" w:hAnsi="Calibri" w:cs="Times New Roman"/>
          </w:rPr>
          <w:t>Bente.skaret@baerum.kommune.no</w:t>
        </w:r>
      </w:hyperlink>
      <w:r w:rsidR="002A72EF">
        <w:rPr>
          <w:rFonts w:ascii="Calibri" w:hAnsi="Calibri" w:cs="Times New Roman"/>
        </w:rPr>
        <w:t>, 481 81 343</w:t>
      </w:r>
    </w:p>
    <w:p w14:paraId="16E5D2F7" w14:textId="278E478F" w:rsidR="00CB4705" w:rsidRPr="008641B8" w:rsidRDefault="002A72EF" w:rsidP="79AD3510">
      <w:pPr>
        <w:pStyle w:val="Listeavsnitt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lang w:val="en-GB"/>
        </w:rPr>
      </w:pPr>
      <w:r w:rsidRPr="008641B8">
        <w:rPr>
          <w:rFonts w:ascii="Calibri" w:hAnsi="Calibri" w:cs="Times New Roman"/>
          <w:lang w:val="en-GB"/>
        </w:rPr>
        <w:t>Thea K Vikebø</w:t>
      </w:r>
      <w:r w:rsidRPr="008641B8">
        <w:rPr>
          <w:lang w:val="en-GB"/>
        </w:rPr>
        <w:br/>
      </w:r>
      <w:hyperlink r:id="rId17">
        <w:r w:rsidR="007263D3" w:rsidRPr="008641B8">
          <w:rPr>
            <w:rStyle w:val="Hyperkobling"/>
            <w:rFonts w:ascii="Calibri" w:hAnsi="Calibri" w:cs="Times New Roman"/>
            <w:lang w:val="en-GB"/>
          </w:rPr>
          <w:t>Thea.vikebo@baerum.kommune.no</w:t>
        </w:r>
        <w:r w:rsidRPr="008641B8">
          <w:rPr>
            <w:lang w:val="en-GB"/>
          </w:rPr>
          <w:br/>
        </w:r>
      </w:hyperlink>
    </w:p>
    <w:p w14:paraId="09DAFC90" w14:textId="77777777" w:rsidR="00491495" w:rsidRPr="008641B8" w:rsidRDefault="00491495" w:rsidP="00466AD3">
      <w:pPr>
        <w:rPr>
          <w:rFonts w:ascii="Calibri" w:hAnsi="Calibri"/>
          <w:lang w:val="en-GB"/>
        </w:rPr>
      </w:pPr>
    </w:p>
    <w:p w14:paraId="3117E7F2" w14:textId="77777777" w:rsidR="00B93927" w:rsidRPr="008641B8" w:rsidRDefault="00B93927" w:rsidP="00466AD3">
      <w:pPr>
        <w:rPr>
          <w:rFonts w:ascii="Calibri" w:hAnsi="Calibri"/>
          <w:lang w:val="en-GB"/>
        </w:rPr>
      </w:pPr>
    </w:p>
    <w:p w14:paraId="7D29FB43" w14:textId="77777777" w:rsidR="00466AD3" w:rsidRPr="008641B8" w:rsidRDefault="00466AD3" w:rsidP="006E0897">
      <w:pPr>
        <w:rPr>
          <w:rFonts w:ascii="Calibri" w:hAnsi="Calibri" w:cs="Times New Roman"/>
          <w:lang w:val="en-GB"/>
        </w:rPr>
      </w:pPr>
    </w:p>
    <w:p w14:paraId="4E993D10" w14:textId="77777777" w:rsidR="00466AD3" w:rsidRPr="008641B8" w:rsidRDefault="00466AD3" w:rsidP="00466AD3">
      <w:pPr>
        <w:rPr>
          <w:rFonts w:ascii="Calibri" w:hAnsi="Calibri"/>
          <w:lang w:val="en-GB"/>
        </w:rPr>
      </w:pPr>
    </w:p>
    <w:p w14:paraId="67C8753D" w14:textId="77777777" w:rsidR="00445063" w:rsidRPr="008641B8" w:rsidRDefault="00445063">
      <w:pPr>
        <w:rPr>
          <w:rFonts w:ascii="Calibri" w:hAnsi="Calibri" w:cs="Times New Roman"/>
          <w:b/>
          <w:sz w:val="28"/>
          <w:szCs w:val="28"/>
          <w:lang w:val="en-GB"/>
        </w:rPr>
      </w:pPr>
    </w:p>
    <w:p w14:paraId="10468A9E" w14:textId="77777777" w:rsidR="00447B66" w:rsidRPr="008641B8" w:rsidRDefault="00447B66">
      <w:pPr>
        <w:rPr>
          <w:rFonts w:ascii="Calibri" w:hAnsi="Calibri" w:cs="Times New Roman"/>
          <w:b/>
          <w:sz w:val="28"/>
          <w:szCs w:val="28"/>
          <w:lang w:val="en-GB"/>
        </w:rPr>
      </w:pPr>
      <w:r w:rsidRPr="008641B8">
        <w:rPr>
          <w:rFonts w:ascii="Calibri" w:hAnsi="Calibri" w:cs="Times New Roman"/>
          <w:b/>
          <w:sz w:val="28"/>
          <w:szCs w:val="28"/>
          <w:lang w:val="en-GB"/>
        </w:rPr>
        <w:br w:type="page"/>
      </w:r>
    </w:p>
    <w:p w14:paraId="7D40809F" w14:textId="77777777" w:rsidR="00175451" w:rsidRPr="00491495" w:rsidRDefault="001F2B7E">
      <w:pPr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lastRenderedPageBreak/>
        <w:t>FORBEREDELSER</w:t>
      </w:r>
    </w:p>
    <w:p w14:paraId="2E9360EE" w14:textId="77777777" w:rsidR="00175451" w:rsidRDefault="00175451">
      <w:pPr>
        <w:rPr>
          <w:rFonts w:ascii="Calibri" w:hAnsi="Calibri" w:cs="Times New Roman"/>
        </w:rPr>
      </w:pPr>
    </w:p>
    <w:p w14:paraId="66FA4607" w14:textId="77777777" w:rsidR="00F04011" w:rsidRDefault="00F04011" w:rsidP="00F04011">
      <w:pPr>
        <w:pStyle w:val="Listeavsnitt"/>
        <w:numPr>
          <w:ilvl w:val="0"/>
          <w:numId w:val="1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Skolene bør nedsette </w:t>
      </w:r>
      <w:r w:rsidR="00447B66">
        <w:rPr>
          <w:rFonts w:ascii="Calibri" w:hAnsi="Calibri" w:cs="Times New Roman"/>
        </w:rPr>
        <w:t>sin</w:t>
      </w:r>
      <w:r>
        <w:rPr>
          <w:rFonts w:ascii="Calibri" w:hAnsi="Calibri" w:cs="Times New Roman"/>
        </w:rPr>
        <w:t xml:space="preserve"> lokal</w:t>
      </w:r>
      <w:r w:rsidR="00447B66">
        <w:rPr>
          <w:rFonts w:ascii="Calibri" w:hAnsi="Calibri" w:cs="Times New Roman"/>
        </w:rPr>
        <w:t>e</w:t>
      </w:r>
      <w:r>
        <w:rPr>
          <w:rFonts w:ascii="Calibri" w:hAnsi="Calibri" w:cs="Times New Roman"/>
        </w:rPr>
        <w:t xml:space="preserve"> a</w:t>
      </w:r>
      <w:r w:rsidR="00447B66">
        <w:rPr>
          <w:rFonts w:ascii="Calibri" w:hAnsi="Calibri" w:cs="Times New Roman"/>
        </w:rPr>
        <w:t>ksjonskomit</w:t>
      </w:r>
      <w:r w:rsidR="001940C3">
        <w:rPr>
          <w:rFonts w:ascii="Calibri" w:hAnsi="Calibri" w:cs="Times New Roman"/>
        </w:rPr>
        <w:t>e</w:t>
      </w:r>
      <w:r w:rsidR="00447B66">
        <w:rPr>
          <w:rFonts w:ascii="Calibri" w:hAnsi="Calibri" w:cs="Times New Roman"/>
        </w:rPr>
        <w:t xml:space="preserve"> på første FAU-møte og velge en kontaktperson.</w:t>
      </w:r>
    </w:p>
    <w:p w14:paraId="2A5D63E5" w14:textId="77777777" w:rsidR="00447B66" w:rsidRPr="00447B66" w:rsidRDefault="00447B66" w:rsidP="00447B66">
      <w:pPr>
        <w:rPr>
          <w:rFonts w:ascii="Calibri" w:hAnsi="Calibri" w:cs="Times New Roman"/>
        </w:rPr>
      </w:pPr>
    </w:p>
    <w:p w14:paraId="5BCE0A80" w14:textId="77777777" w:rsidR="009666F9" w:rsidRDefault="009666F9" w:rsidP="00F04011">
      <w:pPr>
        <w:pStyle w:val="Listeavsnitt"/>
        <w:numPr>
          <w:ilvl w:val="0"/>
          <w:numId w:val="1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S</w:t>
      </w:r>
      <w:r w:rsidR="00447B66">
        <w:rPr>
          <w:rFonts w:ascii="Calibri" w:hAnsi="Calibri" w:cs="Times New Roman"/>
        </w:rPr>
        <w:t>kolen</w:t>
      </w:r>
      <w:r w:rsidR="001940C3">
        <w:rPr>
          <w:rFonts w:ascii="Calibri" w:hAnsi="Calibri" w:cs="Times New Roman"/>
        </w:rPr>
        <w:t>s aksjonskomite</w:t>
      </w:r>
      <w:r w:rsidR="00447B66">
        <w:rPr>
          <w:rFonts w:ascii="Calibri" w:hAnsi="Calibri" w:cs="Times New Roman"/>
        </w:rPr>
        <w:t xml:space="preserve"> lager og s</w:t>
      </w:r>
      <w:r>
        <w:rPr>
          <w:rFonts w:ascii="Calibri" w:hAnsi="Calibri" w:cs="Times New Roman"/>
        </w:rPr>
        <w:t>end</w:t>
      </w:r>
      <w:r w:rsidR="00447B66">
        <w:rPr>
          <w:rFonts w:ascii="Calibri" w:hAnsi="Calibri" w:cs="Times New Roman"/>
        </w:rPr>
        <w:t>er</w:t>
      </w:r>
      <w:r>
        <w:rPr>
          <w:rFonts w:ascii="Calibri" w:hAnsi="Calibri" w:cs="Times New Roman"/>
        </w:rPr>
        <w:t xml:space="preserve"> ut i</w:t>
      </w:r>
      <w:r w:rsidR="002504F1">
        <w:rPr>
          <w:rFonts w:ascii="Calibri" w:hAnsi="Calibri" w:cs="Times New Roman"/>
        </w:rPr>
        <w:t>nvitasjon</w:t>
      </w:r>
      <w:r>
        <w:rPr>
          <w:rFonts w:ascii="Calibri" w:hAnsi="Calibri" w:cs="Times New Roman"/>
        </w:rPr>
        <w:t xml:space="preserve"> </w:t>
      </w:r>
      <w:r w:rsidR="00731F34">
        <w:rPr>
          <w:rFonts w:ascii="Calibri" w:hAnsi="Calibri" w:cs="Times New Roman"/>
        </w:rPr>
        <w:t xml:space="preserve">tidlig </w:t>
      </w:r>
      <w:r>
        <w:rPr>
          <w:rFonts w:ascii="Calibri" w:hAnsi="Calibri" w:cs="Times New Roman"/>
        </w:rPr>
        <w:t>til elever og foresatte på det aktuelle trinnet som skal ha ansvar for innsamlingen</w:t>
      </w:r>
      <w:r w:rsidR="002F67FC">
        <w:rPr>
          <w:rFonts w:ascii="Calibri" w:hAnsi="Calibri" w:cs="Times New Roman"/>
        </w:rPr>
        <w:t xml:space="preserve"> og ber </w:t>
      </w:r>
      <w:r w:rsidR="00731F34">
        <w:rPr>
          <w:rFonts w:ascii="Calibri" w:hAnsi="Calibri" w:cs="Times New Roman"/>
        </w:rPr>
        <w:t>om at datoen holdes av</w:t>
      </w:r>
      <w:r>
        <w:rPr>
          <w:rFonts w:ascii="Calibri" w:hAnsi="Calibri" w:cs="Times New Roman"/>
        </w:rPr>
        <w:t>. Se eksempel</w:t>
      </w:r>
      <w:r w:rsidR="00447B66">
        <w:rPr>
          <w:rFonts w:ascii="Calibri" w:hAnsi="Calibri" w:cs="Times New Roman"/>
        </w:rPr>
        <w:t xml:space="preserve"> på </w:t>
      </w:r>
      <w:r w:rsidR="003B2A4F">
        <w:rPr>
          <w:rFonts w:ascii="Calibri" w:hAnsi="Calibri" w:cs="Times New Roman"/>
        </w:rPr>
        <w:t>invitasjon/ranselpost</w:t>
      </w:r>
      <w:r w:rsidR="00447B66">
        <w:rPr>
          <w:rFonts w:ascii="Calibri" w:hAnsi="Calibri" w:cs="Times New Roman"/>
        </w:rPr>
        <w:t xml:space="preserve"> </w:t>
      </w:r>
      <w:r w:rsidR="003B2A4F">
        <w:rPr>
          <w:rFonts w:ascii="Calibri" w:hAnsi="Calibri" w:cs="Times New Roman"/>
        </w:rPr>
        <w:t>på nettsiden</w:t>
      </w:r>
      <w:r>
        <w:rPr>
          <w:rFonts w:ascii="Calibri" w:hAnsi="Calibri" w:cs="Times New Roman"/>
        </w:rPr>
        <w:t>.</w:t>
      </w:r>
    </w:p>
    <w:p w14:paraId="0A75C731" w14:textId="77777777" w:rsidR="00C64EAD" w:rsidRPr="00392A94" w:rsidRDefault="00C64EAD" w:rsidP="00392A94">
      <w:pPr>
        <w:rPr>
          <w:rFonts w:ascii="Calibri" w:hAnsi="Calibri" w:cs="Times New Roman"/>
          <w:color w:val="auto"/>
        </w:rPr>
      </w:pPr>
    </w:p>
    <w:p w14:paraId="63674B7C" w14:textId="363F73DF" w:rsidR="00C64EAD" w:rsidRPr="00B93927" w:rsidRDefault="004C0FC3" w:rsidP="00C64EAD">
      <w:pPr>
        <w:pStyle w:val="Listeavsnitt"/>
        <w:numPr>
          <w:ilvl w:val="0"/>
          <w:numId w:val="13"/>
        </w:numPr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K</w:t>
      </w:r>
      <w:r w:rsidR="00634377" w:rsidRPr="00B93927">
        <w:rPr>
          <w:rFonts w:ascii="Calibri" w:hAnsi="Calibri" w:cs="Times New Roman"/>
          <w:color w:val="auto"/>
        </w:rPr>
        <w:t>ontaktpersoner ved den enkelte skole meldes</w:t>
      </w:r>
      <w:r w:rsidR="009E0050" w:rsidRPr="00B93927">
        <w:rPr>
          <w:rFonts w:ascii="Calibri" w:hAnsi="Calibri" w:cs="Times New Roman"/>
          <w:color w:val="auto"/>
        </w:rPr>
        <w:t xml:space="preserve"> fortløpende </w:t>
      </w:r>
      <w:r w:rsidR="00634377" w:rsidRPr="00B93927">
        <w:rPr>
          <w:rFonts w:ascii="Calibri" w:hAnsi="Calibri" w:cs="Times New Roman"/>
          <w:color w:val="auto"/>
        </w:rPr>
        <w:t xml:space="preserve">og </w:t>
      </w:r>
      <w:r w:rsidR="00B93927" w:rsidRPr="00B93927">
        <w:rPr>
          <w:rFonts w:ascii="Calibri" w:hAnsi="Calibri" w:cs="Times New Roman"/>
          <w:color w:val="auto"/>
        </w:rPr>
        <w:t xml:space="preserve">senest </w:t>
      </w:r>
      <w:r w:rsidR="00901C2D">
        <w:rPr>
          <w:rFonts w:ascii="Calibri" w:hAnsi="Calibri" w:cs="Times New Roman"/>
          <w:color w:val="auto"/>
        </w:rPr>
        <w:t xml:space="preserve">innen </w:t>
      </w:r>
      <w:r w:rsidR="007263D3">
        <w:rPr>
          <w:rFonts w:ascii="Calibri" w:hAnsi="Calibri" w:cs="Times New Roman"/>
          <w:color w:val="auto"/>
        </w:rPr>
        <w:t>16</w:t>
      </w:r>
      <w:r w:rsidR="00CB4705">
        <w:rPr>
          <w:rFonts w:ascii="Calibri" w:hAnsi="Calibri" w:cs="Times New Roman"/>
          <w:color w:val="auto"/>
        </w:rPr>
        <w:t>.09.20</w:t>
      </w:r>
      <w:r w:rsidR="007263D3">
        <w:rPr>
          <w:rFonts w:ascii="Calibri" w:hAnsi="Calibri" w:cs="Times New Roman"/>
          <w:color w:val="auto"/>
        </w:rPr>
        <w:t xml:space="preserve">22 </w:t>
      </w:r>
      <w:r w:rsidR="009E0050" w:rsidRPr="00B93927">
        <w:rPr>
          <w:rFonts w:ascii="Calibri" w:hAnsi="Calibri" w:cs="Times New Roman"/>
          <w:color w:val="auto"/>
        </w:rPr>
        <w:t xml:space="preserve">til </w:t>
      </w:r>
      <w:r w:rsidR="007263D3">
        <w:rPr>
          <w:rFonts w:ascii="Calibri" w:hAnsi="Calibri" w:cs="Times New Roman"/>
          <w:color w:val="auto"/>
        </w:rPr>
        <w:t>Thea Vikebø</w:t>
      </w:r>
      <w:r w:rsidR="00B93927" w:rsidRPr="00B93927">
        <w:rPr>
          <w:rFonts w:ascii="Calibri" w:hAnsi="Calibri" w:cs="Times New Roman"/>
          <w:color w:val="auto"/>
        </w:rPr>
        <w:t xml:space="preserve"> i TV-aksjonen.</w:t>
      </w:r>
      <w:r w:rsidR="000F5055">
        <w:rPr>
          <w:rFonts w:ascii="Calibri" w:hAnsi="Calibri" w:cs="Times New Roman"/>
          <w:color w:val="auto"/>
        </w:rPr>
        <w:t xml:space="preserve"> </w:t>
      </w:r>
      <w:r>
        <w:rPr>
          <w:rFonts w:ascii="Calibri" w:hAnsi="Calibri" w:cs="Times New Roman"/>
          <w:color w:val="auto"/>
        </w:rPr>
        <w:t>I samme skjema er det på</w:t>
      </w:r>
      <w:r w:rsidR="00CB4705">
        <w:rPr>
          <w:rFonts w:ascii="Calibri" w:hAnsi="Calibri" w:cs="Times New Roman"/>
          <w:color w:val="auto"/>
        </w:rPr>
        <w:t>melding til informasjonsmøtet 2</w:t>
      </w:r>
      <w:r w:rsidR="007263D3">
        <w:rPr>
          <w:rFonts w:ascii="Calibri" w:hAnsi="Calibri" w:cs="Times New Roman"/>
          <w:color w:val="auto"/>
        </w:rPr>
        <w:t>2</w:t>
      </w:r>
      <w:r w:rsidR="00CB4705">
        <w:rPr>
          <w:rFonts w:ascii="Calibri" w:hAnsi="Calibri" w:cs="Times New Roman"/>
          <w:color w:val="auto"/>
        </w:rPr>
        <w:t>. september 20</w:t>
      </w:r>
      <w:r w:rsidR="007263D3">
        <w:rPr>
          <w:rFonts w:ascii="Calibri" w:hAnsi="Calibri" w:cs="Times New Roman"/>
          <w:color w:val="auto"/>
        </w:rPr>
        <w:t>22</w:t>
      </w:r>
      <w:r>
        <w:rPr>
          <w:rFonts w:ascii="Calibri" w:hAnsi="Calibri" w:cs="Times New Roman"/>
          <w:color w:val="auto"/>
        </w:rPr>
        <w:t xml:space="preserve"> kl. 18-</w:t>
      </w:r>
      <w:r w:rsidR="007263D3">
        <w:rPr>
          <w:rFonts w:ascii="Calibri" w:hAnsi="Calibri" w:cs="Times New Roman"/>
          <w:color w:val="auto"/>
        </w:rPr>
        <w:t xml:space="preserve">20 </w:t>
      </w:r>
      <w:r>
        <w:rPr>
          <w:rFonts w:ascii="Calibri" w:hAnsi="Calibri" w:cs="Times New Roman"/>
          <w:color w:val="auto"/>
        </w:rPr>
        <w:t>i rådhuset</w:t>
      </w:r>
      <w:r w:rsidR="007263D3">
        <w:rPr>
          <w:rFonts w:ascii="Calibri" w:hAnsi="Calibri" w:cs="Times New Roman"/>
          <w:color w:val="auto"/>
        </w:rPr>
        <w:t>, kommunestyresalen.</w:t>
      </w:r>
      <w:r w:rsidR="009E0050" w:rsidRPr="00B93927">
        <w:rPr>
          <w:rFonts w:ascii="Calibri" w:hAnsi="Calibri" w:cs="Times New Roman"/>
          <w:color w:val="auto"/>
        </w:rPr>
        <w:br/>
      </w:r>
    </w:p>
    <w:p w14:paraId="0CC7C617" w14:textId="36D7DF64" w:rsidR="009E67C3" w:rsidRPr="009E67C3" w:rsidRDefault="009E67C3" w:rsidP="00A44B64">
      <w:pPr>
        <w:pStyle w:val="Listeavsnitt"/>
        <w:numPr>
          <w:ilvl w:val="0"/>
          <w:numId w:val="13"/>
        </w:numPr>
        <w:rPr>
          <w:rFonts w:ascii="Calibri" w:hAnsi="Calibri" w:cs="Times New Roman"/>
          <w:color w:val="auto"/>
        </w:rPr>
      </w:pPr>
      <w:r w:rsidRPr="009E67C3">
        <w:rPr>
          <w:rFonts w:ascii="Calibri" w:hAnsi="Calibri" w:cs="Times New Roman"/>
          <w:snapToGrid w:val="0"/>
          <w:color w:val="auto"/>
        </w:rPr>
        <w:t xml:space="preserve">Den enkelte skole får tildelt et definert geografisk område som man er ansvarlig for at bøssebærerne fra skolen </w:t>
      </w:r>
      <w:r w:rsidRPr="009E67C3">
        <w:rPr>
          <w:rFonts w:ascii="Calibri" w:hAnsi="Calibri" w:cs="Times New Roman"/>
          <w:snapToGrid w:val="0"/>
        </w:rPr>
        <w:t>s</w:t>
      </w:r>
      <w:r w:rsidRPr="009E67C3">
        <w:rPr>
          <w:rFonts w:ascii="Calibri" w:hAnsi="Calibri" w:cs="Times New Roman"/>
          <w:snapToGrid w:val="0"/>
          <w:color w:val="auto"/>
        </w:rPr>
        <w:t xml:space="preserve">kal dekke. </w:t>
      </w:r>
      <w:r w:rsidRPr="009E67C3">
        <w:rPr>
          <w:rFonts w:ascii="Calibri" w:hAnsi="Calibri" w:cs="Times New Roman"/>
          <w:snapToGrid w:val="0"/>
          <w:color w:val="auto"/>
        </w:rPr>
        <w:br/>
      </w:r>
      <w:r w:rsidRPr="009E67C3">
        <w:rPr>
          <w:rFonts w:ascii="Calibri" w:hAnsi="Calibri" w:cs="Times New Roman"/>
          <w:snapToGrid w:val="0"/>
          <w:color w:val="auto"/>
        </w:rPr>
        <w:br/>
        <w:t>Det er utarbeidet en kartløsning som viser området til skolen og et forslag til inndeling av dette området i egnede roder (ru</w:t>
      </w:r>
      <w:r w:rsidRPr="009E67C3">
        <w:rPr>
          <w:rFonts w:ascii="Calibri" w:hAnsi="Calibri" w:cs="Times New Roman"/>
          <w:snapToGrid w:val="0"/>
        </w:rPr>
        <w:t xml:space="preserve">ter) </w:t>
      </w:r>
      <w:r w:rsidRPr="009E67C3">
        <w:rPr>
          <w:rFonts w:ascii="Calibri" w:hAnsi="Calibri" w:cs="Times New Roman"/>
          <w:snapToGrid w:val="0"/>
          <w:color w:val="auto"/>
        </w:rPr>
        <w:t xml:space="preserve">den enkelte bøssebærer kan gå. Skolenes representanter får tilgang til den digitale løsningen og </w:t>
      </w:r>
      <w:proofErr w:type="spellStart"/>
      <w:r w:rsidRPr="009E67C3">
        <w:rPr>
          <w:rFonts w:ascii="Calibri" w:hAnsi="Calibri" w:cs="Times New Roman"/>
          <w:snapToGrid w:val="0"/>
          <w:color w:val="auto"/>
        </w:rPr>
        <w:t>pdf</w:t>
      </w:r>
      <w:proofErr w:type="spellEnd"/>
      <w:r w:rsidRPr="009E67C3">
        <w:rPr>
          <w:rFonts w:ascii="Calibri" w:hAnsi="Calibri" w:cs="Times New Roman"/>
          <w:snapToGrid w:val="0"/>
          <w:color w:val="auto"/>
        </w:rPr>
        <w:t xml:space="preserve">-kart som er egnet for utskrift. </w:t>
      </w:r>
      <w:r w:rsidRPr="009E67C3">
        <w:rPr>
          <w:rFonts w:ascii="Calibri" w:hAnsi="Calibri" w:cs="Times New Roman"/>
          <w:snapToGrid w:val="0"/>
          <w:color w:val="auto"/>
        </w:rPr>
        <w:br/>
      </w:r>
      <w:r w:rsidRPr="009E67C3">
        <w:rPr>
          <w:rFonts w:ascii="Calibri" w:hAnsi="Calibri" w:cs="Times New Roman"/>
          <w:snapToGrid w:val="0"/>
          <w:color w:val="auto"/>
        </w:rPr>
        <w:br/>
        <w:t xml:space="preserve">Skolens aksjonskomite </w:t>
      </w:r>
      <w:r w:rsidRPr="009E67C3">
        <w:rPr>
          <w:rFonts w:ascii="Calibri" w:hAnsi="Calibri" w:cs="Times New Roman"/>
          <w:snapToGrid w:val="0"/>
        </w:rPr>
        <w:t xml:space="preserve">bør i god tid før aksjonsdagen </w:t>
      </w:r>
      <w:r w:rsidRPr="009E67C3">
        <w:rPr>
          <w:rFonts w:ascii="Calibri" w:hAnsi="Calibri" w:cs="Times New Roman"/>
          <w:snapToGrid w:val="0"/>
          <w:color w:val="auto"/>
        </w:rPr>
        <w:t xml:space="preserve">gå gjennom </w:t>
      </w:r>
      <w:r w:rsidRPr="009E67C3">
        <w:rPr>
          <w:rFonts w:ascii="Calibri" w:hAnsi="Calibri" w:cs="Times New Roman"/>
          <w:snapToGrid w:val="0"/>
        </w:rPr>
        <w:t xml:space="preserve">det geografiske </w:t>
      </w:r>
      <w:r w:rsidRPr="009E67C3">
        <w:rPr>
          <w:rFonts w:ascii="Calibri" w:hAnsi="Calibri" w:cs="Times New Roman"/>
          <w:snapToGrid w:val="0"/>
          <w:color w:val="auto"/>
        </w:rPr>
        <w:t>innsamlingsområdet og kontrollere at rodene er passende inndelt</w:t>
      </w:r>
      <w:r w:rsidRPr="009E67C3">
        <w:rPr>
          <w:rFonts w:ascii="Calibri" w:hAnsi="Calibri" w:cs="Times New Roman"/>
          <w:snapToGrid w:val="0"/>
        </w:rPr>
        <w:t xml:space="preserve">. Det er viktig å påse at man har nok bøssebærere til </w:t>
      </w:r>
      <w:r w:rsidRPr="009E67C3">
        <w:rPr>
          <w:rFonts w:ascii="Calibri" w:hAnsi="Calibri" w:cs="Times New Roman"/>
          <w:snapToGrid w:val="0"/>
          <w:color w:val="auto"/>
        </w:rPr>
        <w:t xml:space="preserve">å </w:t>
      </w:r>
      <w:r w:rsidRPr="26A62415">
        <w:rPr>
          <w:rFonts w:ascii="Calibri" w:hAnsi="Calibri" w:cs="Times New Roman"/>
          <w:color w:val="000000" w:themeColor="text1"/>
        </w:rPr>
        <w:t xml:space="preserve">dekke rodene. </w:t>
      </w:r>
      <w:r w:rsidRPr="009E67C3">
        <w:rPr>
          <w:rFonts w:ascii="Calibri" w:hAnsi="Calibri" w:cs="Times New Roman"/>
          <w:snapToGrid w:val="0"/>
        </w:rPr>
        <w:t xml:space="preserve">Dersom man har for mange bøssebærere er det fullt mulig å </w:t>
      </w:r>
      <w:r w:rsidRPr="009E67C3">
        <w:rPr>
          <w:rFonts w:ascii="Calibri" w:hAnsi="Calibri" w:cs="Times New Roman"/>
          <w:snapToGrid w:val="0"/>
          <w:color w:val="auto"/>
        </w:rPr>
        <w:t>vurdere om enkelte roder bør deles i to</w:t>
      </w:r>
      <w:r w:rsidRPr="009E67C3">
        <w:rPr>
          <w:rFonts w:ascii="Calibri" w:hAnsi="Calibri" w:cs="Times New Roman"/>
          <w:snapToGrid w:val="0"/>
        </w:rPr>
        <w:t>,</w:t>
      </w:r>
      <w:r w:rsidRPr="009E67C3">
        <w:rPr>
          <w:rFonts w:ascii="Calibri" w:hAnsi="Calibri" w:cs="Times New Roman"/>
          <w:snapToGrid w:val="0"/>
          <w:color w:val="auto"/>
        </w:rPr>
        <w:t xml:space="preserve"> s</w:t>
      </w:r>
      <w:r w:rsidRPr="009E67C3">
        <w:rPr>
          <w:rFonts w:ascii="Calibri" w:hAnsi="Calibri" w:cs="Times New Roman"/>
          <w:snapToGrid w:val="0"/>
        </w:rPr>
        <w:t xml:space="preserve">lik at alle får gått. </w:t>
      </w:r>
      <w:r w:rsidRPr="009E67C3">
        <w:rPr>
          <w:rFonts w:ascii="Calibri" w:hAnsi="Calibri" w:cs="Times New Roman"/>
          <w:snapToGrid w:val="0"/>
          <w:color w:val="auto"/>
        </w:rPr>
        <w:t>Det er viktig at ikke rodene blir for lange. Bøssebærerne bør kunne rekke alle husstandene i løpet av en times tid.</w:t>
      </w:r>
      <w:r w:rsidRPr="009E67C3">
        <w:rPr>
          <w:rFonts w:ascii="Calibri" w:hAnsi="Calibri" w:cs="Times New Roman"/>
          <w:snapToGrid w:val="0"/>
          <w:color w:val="auto"/>
        </w:rPr>
        <w:br/>
      </w:r>
      <w:r w:rsidRPr="009E67C3">
        <w:rPr>
          <w:rFonts w:ascii="Calibri" w:hAnsi="Calibri" w:cs="Times New Roman"/>
          <w:snapToGrid w:val="0"/>
          <w:color w:val="auto"/>
        </w:rPr>
        <w:br/>
      </w:r>
      <w:r w:rsidRPr="009E67C3">
        <w:rPr>
          <w:rFonts w:ascii="Calibri" w:hAnsi="Calibri" w:cs="Times New Roman"/>
        </w:rPr>
        <w:t xml:space="preserve">Husk å se nøye gjennom angivelsen av </w:t>
      </w:r>
      <w:r w:rsidRPr="009E67C3">
        <w:rPr>
          <w:rFonts w:ascii="Calibri" w:hAnsi="Calibri" w:cs="Times New Roman"/>
          <w:color w:val="auto"/>
        </w:rPr>
        <w:t xml:space="preserve">veinavn og </w:t>
      </w:r>
      <w:r w:rsidRPr="009E67C3">
        <w:rPr>
          <w:rFonts w:ascii="Calibri" w:hAnsi="Calibri" w:cs="Times New Roman"/>
        </w:rPr>
        <w:t>hus</w:t>
      </w:r>
      <w:r w:rsidRPr="009E67C3">
        <w:rPr>
          <w:rFonts w:ascii="Calibri" w:hAnsi="Calibri" w:cs="Times New Roman"/>
          <w:color w:val="auto"/>
        </w:rPr>
        <w:t>nummer</w:t>
      </w:r>
      <w:r w:rsidRPr="009E67C3">
        <w:rPr>
          <w:rFonts w:ascii="Calibri" w:hAnsi="Calibri" w:cs="Times New Roman"/>
        </w:rPr>
        <w:t xml:space="preserve"> på kartene</w:t>
      </w:r>
      <w:r w:rsidRPr="009E67C3">
        <w:rPr>
          <w:rFonts w:ascii="Calibri" w:hAnsi="Calibri" w:cs="Times New Roman"/>
          <w:color w:val="auto"/>
        </w:rPr>
        <w:t xml:space="preserve">. Det er </w:t>
      </w:r>
      <w:r w:rsidRPr="009E67C3">
        <w:rPr>
          <w:rFonts w:ascii="Calibri" w:hAnsi="Calibri" w:cs="Times New Roman"/>
          <w:color w:val="auto"/>
          <w:u w:val="single"/>
        </w:rPr>
        <w:t>kun</w:t>
      </w:r>
      <w:r w:rsidRPr="009E67C3">
        <w:rPr>
          <w:rFonts w:ascii="Calibri" w:hAnsi="Calibri" w:cs="Times New Roman"/>
          <w:color w:val="auto"/>
        </w:rPr>
        <w:t xml:space="preserve"> disse adressene som skal besøkes. </w:t>
      </w:r>
      <w:r w:rsidRPr="009E67C3">
        <w:rPr>
          <w:rFonts w:ascii="Calibri" w:hAnsi="Calibri" w:cs="Times New Roman"/>
        </w:rPr>
        <w:t xml:space="preserve">Det kan være veier som er delt mellom flere skoler slik at dere ikke er ansvarlig for å dekke hele veien. </w:t>
      </w:r>
      <w:r w:rsidRPr="009E67C3">
        <w:rPr>
          <w:rFonts w:ascii="Calibri" w:hAnsi="Calibri" w:cs="Times New Roman"/>
          <w:color w:val="auto"/>
        </w:rPr>
        <w:t>Det er viktig at bøssebærere instrueres grundig om dette.</w:t>
      </w:r>
      <w:r>
        <w:rPr>
          <w:rFonts w:ascii="Calibri" w:hAnsi="Calibri" w:cs="Times New Roman"/>
          <w:color w:val="auto"/>
        </w:rPr>
        <w:br/>
      </w:r>
    </w:p>
    <w:p w14:paraId="6707255D" w14:textId="4829E1CC" w:rsidR="009E67C3" w:rsidRPr="009E67C3" w:rsidRDefault="009E67C3" w:rsidP="004C0FC3">
      <w:pPr>
        <w:pStyle w:val="Listeavsnitt"/>
        <w:rPr>
          <w:rFonts w:ascii="Calibri" w:hAnsi="Calibri" w:cs="Times New Roman"/>
        </w:rPr>
      </w:pPr>
      <w:r w:rsidRPr="009E67C3">
        <w:rPr>
          <w:rFonts w:ascii="Calibri" w:hAnsi="Calibri" w:cs="Times New Roman"/>
        </w:rPr>
        <w:t>Bøssebærerne bør få utdelt kart de kan ha med seg på runden og som tydelig viser husstandene s</w:t>
      </w:r>
      <w:r w:rsidR="000F5055">
        <w:rPr>
          <w:rFonts w:ascii="Calibri" w:hAnsi="Calibri" w:cs="Times New Roman"/>
        </w:rPr>
        <w:t xml:space="preserve">om skal besøkes. </w:t>
      </w:r>
      <w:r w:rsidRPr="009E67C3">
        <w:rPr>
          <w:rFonts w:ascii="Calibri" w:hAnsi="Calibri" w:cs="Times New Roman"/>
        </w:rPr>
        <w:t xml:space="preserve">Hvis ønskelig er det også enkelt å ha </w:t>
      </w:r>
      <w:r w:rsidRPr="009E67C3">
        <w:rPr>
          <w:rFonts w:ascii="Calibri" w:hAnsi="Calibri" w:cs="Times New Roman"/>
          <w:snapToGrid w:val="0"/>
        </w:rPr>
        <w:t xml:space="preserve">med seg en digital versjon </w:t>
      </w:r>
      <w:r w:rsidR="00327190">
        <w:rPr>
          <w:rFonts w:ascii="Calibri" w:hAnsi="Calibri" w:cs="Times New Roman"/>
          <w:snapToGrid w:val="0"/>
        </w:rPr>
        <w:t xml:space="preserve">av </w:t>
      </w:r>
      <w:proofErr w:type="spellStart"/>
      <w:r w:rsidR="00327190">
        <w:rPr>
          <w:rFonts w:ascii="Calibri" w:hAnsi="Calibri" w:cs="Times New Roman"/>
          <w:snapToGrid w:val="0"/>
        </w:rPr>
        <w:t>pdf</w:t>
      </w:r>
      <w:proofErr w:type="spellEnd"/>
      <w:r w:rsidR="00327190">
        <w:rPr>
          <w:rFonts w:ascii="Calibri" w:hAnsi="Calibri" w:cs="Times New Roman"/>
          <w:snapToGrid w:val="0"/>
        </w:rPr>
        <w:t>-filen på en telefon e.l.</w:t>
      </w:r>
      <w:r w:rsidR="000F5055">
        <w:rPr>
          <w:rFonts w:ascii="Calibri" w:hAnsi="Calibri" w:cs="Times New Roman"/>
          <w:snapToGrid w:val="0"/>
        </w:rPr>
        <w:t xml:space="preserve"> </w:t>
      </w:r>
      <w:r w:rsidRPr="009E67C3">
        <w:rPr>
          <w:rFonts w:ascii="Calibri" w:hAnsi="Calibri" w:cs="Times New Roman"/>
          <w:color w:val="auto"/>
        </w:rPr>
        <w:t xml:space="preserve">Det </w:t>
      </w:r>
      <w:r w:rsidRPr="009E67C3">
        <w:rPr>
          <w:rFonts w:ascii="Calibri" w:hAnsi="Calibri" w:cs="Times New Roman"/>
        </w:rPr>
        <w:t>er</w:t>
      </w:r>
      <w:r w:rsidRPr="009E67C3">
        <w:rPr>
          <w:rFonts w:ascii="Calibri" w:hAnsi="Calibri" w:cs="Times New Roman"/>
          <w:color w:val="auto"/>
        </w:rPr>
        <w:t xml:space="preserve"> lurt å påføre kartet telefonnummer til kontaktperson i komiteen på skolen i tilfelle det er spørsmål underveis.</w:t>
      </w:r>
      <w:r>
        <w:rPr>
          <w:rFonts w:ascii="Calibri" w:hAnsi="Calibri" w:cs="Times New Roman"/>
          <w:color w:val="auto"/>
        </w:rPr>
        <w:br/>
      </w:r>
      <w:r>
        <w:rPr>
          <w:rFonts w:ascii="Calibri" w:hAnsi="Calibri" w:cs="Times New Roman"/>
        </w:rPr>
        <w:br/>
      </w:r>
      <w:r w:rsidRPr="416B3C5F">
        <w:rPr>
          <w:rFonts w:ascii="Calibri" w:hAnsi="Calibri" w:cs="Times New Roman"/>
          <w:color w:val="FF0000"/>
        </w:rPr>
        <w:t>Dersom det oppdages uhensiktsmessigheter eller forslag til forbedringer</w:t>
      </w:r>
      <w:r w:rsidR="00CB4705" w:rsidRPr="416B3C5F">
        <w:rPr>
          <w:rFonts w:ascii="Calibri" w:hAnsi="Calibri" w:cs="Times New Roman"/>
          <w:color w:val="FF0000"/>
        </w:rPr>
        <w:t xml:space="preserve"> i forhold til </w:t>
      </w:r>
      <w:proofErr w:type="spellStart"/>
      <w:r w:rsidR="00CB4705" w:rsidRPr="416B3C5F">
        <w:rPr>
          <w:rFonts w:ascii="Calibri" w:hAnsi="Calibri" w:cs="Times New Roman"/>
          <w:color w:val="FF0000"/>
        </w:rPr>
        <w:t>rodeinndelingen</w:t>
      </w:r>
      <w:proofErr w:type="spellEnd"/>
      <w:r w:rsidRPr="416B3C5F">
        <w:rPr>
          <w:rFonts w:ascii="Calibri" w:hAnsi="Calibri" w:cs="Times New Roman"/>
          <w:color w:val="FF0000"/>
        </w:rPr>
        <w:t xml:space="preserve">, er det fint om disse meldes skriftlig til aksjonskomiteen i Bærum </w:t>
      </w:r>
      <w:r w:rsidR="004C0FC3" w:rsidRPr="416B3C5F">
        <w:rPr>
          <w:rFonts w:ascii="Calibri" w:hAnsi="Calibri" w:cs="Times New Roman"/>
          <w:color w:val="FF0000"/>
        </w:rPr>
        <w:t>(</w:t>
      </w:r>
      <w:hyperlink r:id="rId18" w:history="1">
        <w:r w:rsidR="004C0FC3" w:rsidRPr="416B3C5F">
          <w:rPr>
            <w:rStyle w:val="Hyperkobling"/>
            <w:rFonts w:ascii="Calibri" w:hAnsi="Calibri" w:cs="Times New Roman"/>
            <w:color w:val="FF0000"/>
          </w:rPr>
          <w:t>tone.halvorsen@baerum.kommune.no</w:t>
        </w:r>
      </w:hyperlink>
      <w:r w:rsidR="004C0FC3" w:rsidRPr="416B3C5F">
        <w:rPr>
          <w:rFonts w:ascii="Calibri" w:hAnsi="Calibri" w:cs="Times New Roman"/>
          <w:color w:val="FF0000"/>
        </w:rPr>
        <w:t xml:space="preserve"> eller </w:t>
      </w:r>
      <w:r w:rsidR="004C0FC3" w:rsidRPr="416B3C5F">
        <w:rPr>
          <w:rFonts w:ascii="Calibri" w:hAnsi="Calibri" w:cs="Times New Roman"/>
          <w:color w:val="FF0000"/>
          <w:u w:val="single"/>
        </w:rPr>
        <w:t>elise.mccourt@baerum.kommune.no</w:t>
      </w:r>
      <w:r w:rsidR="004C0FC3" w:rsidRPr="416B3C5F">
        <w:rPr>
          <w:rFonts w:ascii="Calibri" w:hAnsi="Calibri" w:cs="Times New Roman"/>
          <w:color w:val="FF0000"/>
        </w:rPr>
        <w:t>)</w:t>
      </w:r>
      <w:r w:rsidR="00441E66" w:rsidRPr="416B3C5F">
        <w:rPr>
          <w:rFonts w:ascii="Calibri" w:hAnsi="Calibri" w:cs="Times New Roman"/>
          <w:color w:val="FF0000"/>
        </w:rPr>
        <w:t xml:space="preserve"> </w:t>
      </w:r>
      <w:r w:rsidRPr="416B3C5F">
        <w:rPr>
          <w:rFonts w:ascii="Calibri" w:hAnsi="Calibri" w:cs="Times New Roman"/>
          <w:color w:val="FF0000"/>
        </w:rPr>
        <w:t xml:space="preserve">slik at vi får vurdert behovet for permanente endringer i den overordnede </w:t>
      </w:r>
      <w:r w:rsidRPr="008641B8">
        <w:rPr>
          <w:rFonts w:ascii="Calibri" w:hAnsi="Calibri" w:cs="Times New Roman"/>
          <w:color w:val="FF0000"/>
        </w:rPr>
        <w:t>kartløsningen.</w:t>
      </w:r>
      <w:r w:rsidRPr="009E67C3">
        <w:rPr>
          <w:rFonts w:ascii="Calibri" w:hAnsi="Calibri" w:cs="Times New Roman"/>
          <w:color w:val="auto"/>
        </w:rPr>
        <w:t xml:space="preserve"> </w:t>
      </w:r>
      <w:r w:rsidR="000F5055">
        <w:rPr>
          <w:rFonts w:ascii="Calibri" w:hAnsi="Calibri" w:cs="Times New Roman"/>
          <w:color w:val="auto"/>
        </w:rPr>
        <w:br/>
      </w:r>
    </w:p>
    <w:p w14:paraId="183145CB" w14:textId="6CC84E2A" w:rsidR="00CA07E1" w:rsidRDefault="00CA07E1" w:rsidP="00CA07E1">
      <w:pPr>
        <w:pStyle w:val="Listeavsnitt"/>
        <w:numPr>
          <w:ilvl w:val="0"/>
          <w:numId w:val="13"/>
        </w:numPr>
        <w:rPr>
          <w:rFonts w:ascii="Calibri" w:hAnsi="Calibri" w:cs="Times New Roman"/>
        </w:rPr>
      </w:pPr>
      <w:r>
        <w:rPr>
          <w:rFonts w:ascii="Calibri" w:eastAsia="Times New Roman Bold" w:hAnsi="Calibri" w:cs="Times New Roman"/>
        </w:rPr>
        <w:t>Alt ma</w:t>
      </w:r>
      <w:r w:rsidR="00954A80">
        <w:rPr>
          <w:rFonts w:ascii="Calibri" w:eastAsia="Times New Roman Bold" w:hAnsi="Calibri" w:cs="Times New Roman"/>
        </w:rPr>
        <w:t xml:space="preserve">teriell </w:t>
      </w:r>
      <w:r w:rsidR="0030402E">
        <w:rPr>
          <w:rFonts w:ascii="Calibri" w:eastAsia="Times New Roman Bold" w:hAnsi="Calibri" w:cs="Times New Roman"/>
        </w:rPr>
        <w:t>hentes i rådhuset mandag 1</w:t>
      </w:r>
      <w:r w:rsidR="007263D3">
        <w:rPr>
          <w:rFonts w:ascii="Calibri" w:eastAsia="Times New Roman Bold" w:hAnsi="Calibri" w:cs="Times New Roman"/>
        </w:rPr>
        <w:t>0</w:t>
      </w:r>
      <w:r>
        <w:rPr>
          <w:rFonts w:ascii="Calibri" w:eastAsia="Times New Roman Bold" w:hAnsi="Calibri" w:cs="Times New Roman"/>
        </w:rPr>
        <w:t>. ok</w:t>
      </w:r>
      <w:r w:rsidR="000F5055">
        <w:rPr>
          <w:rFonts w:ascii="Calibri" w:eastAsia="Times New Roman Bold" w:hAnsi="Calibri" w:cs="Times New Roman"/>
        </w:rPr>
        <w:t>tober mellom kl. 16.00 og kl. 20</w:t>
      </w:r>
      <w:r>
        <w:rPr>
          <w:rFonts w:ascii="Calibri" w:eastAsia="Times New Roman Bold" w:hAnsi="Calibri" w:cs="Times New Roman"/>
        </w:rPr>
        <w:t>.00.</w:t>
      </w:r>
      <w:r w:rsidRPr="00CA07E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Husk å stille med bil. Følgende blir utdelt:</w:t>
      </w:r>
    </w:p>
    <w:p w14:paraId="354F2A87" w14:textId="77777777" w:rsidR="00CA07E1" w:rsidRDefault="00127715" w:rsidP="00CA07E1">
      <w:pPr>
        <w:pStyle w:val="Listeavsnitt"/>
        <w:numPr>
          <w:ilvl w:val="1"/>
          <w:numId w:val="1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Sekker med innsamlingsbøsser</w:t>
      </w:r>
      <w:r w:rsidR="00EC4ACE">
        <w:rPr>
          <w:rFonts w:ascii="Calibri" w:hAnsi="Calibri" w:cs="Times New Roman"/>
        </w:rPr>
        <w:t xml:space="preserve"> og esker med lokk</w:t>
      </w:r>
    </w:p>
    <w:p w14:paraId="391F5635" w14:textId="77777777" w:rsidR="00CA07E1" w:rsidRDefault="00EC4ACE" w:rsidP="00CA07E1">
      <w:pPr>
        <w:pStyle w:val="Listeavsnitt"/>
        <w:numPr>
          <w:ilvl w:val="1"/>
          <w:numId w:val="1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Forseglingspose</w:t>
      </w:r>
      <w:r w:rsidR="00CA07E1" w:rsidRPr="00731F34">
        <w:rPr>
          <w:rFonts w:ascii="Calibri" w:hAnsi="Calibri" w:cs="Times New Roman"/>
        </w:rPr>
        <w:t xml:space="preserve"> </w:t>
      </w:r>
      <w:r w:rsidR="00CA07E1">
        <w:rPr>
          <w:rFonts w:ascii="Calibri" w:hAnsi="Calibri" w:cs="Times New Roman"/>
        </w:rPr>
        <w:t>med</w:t>
      </w:r>
      <w:r w:rsidR="00CA07E1" w:rsidRPr="00731F34">
        <w:rPr>
          <w:rFonts w:ascii="Calibri" w:hAnsi="Calibri" w:cs="Times New Roman"/>
        </w:rPr>
        <w:t>:</w:t>
      </w:r>
    </w:p>
    <w:p w14:paraId="023B0EF1" w14:textId="77777777" w:rsidR="00CA07E1" w:rsidRDefault="00CA07E1" w:rsidP="00634377">
      <w:pPr>
        <w:pStyle w:val="Listeavsnitt"/>
        <w:numPr>
          <w:ilvl w:val="2"/>
          <w:numId w:val="13"/>
        </w:numPr>
        <w:rPr>
          <w:rFonts w:ascii="Calibri" w:hAnsi="Calibri" w:cs="Times New Roman"/>
        </w:rPr>
      </w:pPr>
      <w:r w:rsidRPr="00CD4C10">
        <w:rPr>
          <w:rFonts w:ascii="Calibri" w:hAnsi="Calibri" w:cs="Times New Roman"/>
        </w:rPr>
        <w:t>ID</w:t>
      </w:r>
      <w:r w:rsidR="002F67FC">
        <w:rPr>
          <w:rFonts w:ascii="Calibri" w:hAnsi="Calibri" w:cs="Times New Roman"/>
        </w:rPr>
        <w:t>-</w:t>
      </w:r>
      <w:r w:rsidRPr="00CD4C10">
        <w:rPr>
          <w:rFonts w:ascii="Calibri" w:hAnsi="Calibri" w:cs="Times New Roman"/>
        </w:rPr>
        <w:t>merker til bøsser og bøssebærere</w:t>
      </w:r>
    </w:p>
    <w:p w14:paraId="2EB8E54E" w14:textId="77777777" w:rsidR="00CA07E1" w:rsidRPr="0030402E" w:rsidRDefault="0030402E" w:rsidP="00634377">
      <w:pPr>
        <w:pStyle w:val="Listeavsnitt"/>
        <w:numPr>
          <w:ilvl w:val="2"/>
          <w:numId w:val="13"/>
        </w:numPr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 xml:space="preserve">Forseglingsstrips til bøssene. </w:t>
      </w:r>
      <w:r w:rsidRPr="0030402E">
        <w:rPr>
          <w:rFonts w:ascii="Calibri" w:hAnsi="Calibri" w:cs="Times New Roman"/>
          <w:i/>
        </w:rPr>
        <w:t>(Se bort fra nummeret på de hvite stripsene. Det har ingen betydning og skal ikke stemme overens med klistrelapp med bøssenummer).</w:t>
      </w:r>
    </w:p>
    <w:p w14:paraId="0641AC32" w14:textId="77777777" w:rsidR="00CA07E1" w:rsidRDefault="00CA07E1" w:rsidP="00634377">
      <w:pPr>
        <w:pStyle w:val="Listeavsnitt"/>
        <w:numPr>
          <w:ilvl w:val="2"/>
          <w:numId w:val="13"/>
        </w:numPr>
        <w:rPr>
          <w:rFonts w:ascii="Calibri" w:hAnsi="Calibri" w:cs="Times New Roman"/>
        </w:rPr>
      </w:pPr>
      <w:r w:rsidRPr="00CD4C10">
        <w:rPr>
          <w:rFonts w:ascii="Calibri" w:hAnsi="Calibri" w:cs="Times New Roman"/>
        </w:rPr>
        <w:t>Bruksanvisning for låsene</w:t>
      </w:r>
    </w:p>
    <w:p w14:paraId="2077AFE4" w14:textId="77777777" w:rsidR="00CA07E1" w:rsidRPr="00327190" w:rsidRDefault="00CA07E1" w:rsidP="00634377">
      <w:pPr>
        <w:pStyle w:val="Listeavsnitt"/>
        <w:numPr>
          <w:ilvl w:val="2"/>
          <w:numId w:val="13"/>
        </w:numPr>
        <w:rPr>
          <w:rFonts w:ascii="Calibri" w:hAnsi="Calibri" w:cs="Times New Roman"/>
        </w:rPr>
      </w:pPr>
      <w:r w:rsidRPr="00CD4C10">
        <w:rPr>
          <w:rFonts w:ascii="Calibri" w:hAnsi="Calibri" w:cs="Times New Roman"/>
          <w:color w:val="auto"/>
        </w:rPr>
        <w:lastRenderedPageBreak/>
        <w:t>Registreringsskjema</w:t>
      </w:r>
      <w:r w:rsidR="00EC4ACE">
        <w:rPr>
          <w:rFonts w:ascii="Calibri" w:hAnsi="Calibri" w:cs="Times New Roman"/>
          <w:color w:val="auto"/>
        </w:rPr>
        <w:t xml:space="preserve"> bøssebærere</w:t>
      </w:r>
    </w:p>
    <w:p w14:paraId="5C9A5F5C" w14:textId="3DC92CE1" w:rsidR="00EC4ACE" w:rsidRPr="008641B8" w:rsidRDefault="00327190" w:rsidP="00634377">
      <w:pPr>
        <w:pStyle w:val="Listeavsnitt"/>
        <w:numPr>
          <w:ilvl w:val="2"/>
          <w:numId w:val="13"/>
        </w:numPr>
        <w:rPr>
          <w:rFonts w:ascii="Calibri" w:hAnsi="Calibri" w:cs="Times New Roman"/>
          <w:color w:val="000000" w:themeColor="text1"/>
        </w:rPr>
      </w:pPr>
      <w:r w:rsidRPr="008641B8">
        <w:rPr>
          <w:rFonts w:ascii="Calibri" w:hAnsi="Calibri" w:cs="Times New Roman"/>
          <w:color w:val="000000" w:themeColor="text1"/>
        </w:rPr>
        <w:t>Vipps-lapper</w:t>
      </w:r>
    </w:p>
    <w:p w14:paraId="751FFD06" w14:textId="77777777" w:rsidR="00CA07E1" w:rsidRPr="00491495" w:rsidRDefault="00CA07E1" w:rsidP="00CA07E1">
      <w:pPr>
        <w:widowControl w:val="0"/>
        <w:rPr>
          <w:rFonts w:ascii="Calibri" w:hAnsi="Calibri" w:cs="Times New Roman"/>
        </w:rPr>
      </w:pPr>
    </w:p>
    <w:p w14:paraId="673AC1E5" w14:textId="77777777" w:rsidR="00CA07E1" w:rsidRDefault="00CA07E1" w:rsidP="00CA07E1">
      <w:pPr>
        <w:ind w:left="708"/>
        <w:rPr>
          <w:rFonts w:ascii="Calibri" w:hAnsi="Calibri" w:cs="Times New Roman"/>
        </w:rPr>
      </w:pPr>
      <w:r>
        <w:rPr>
          <w:rFonts w:ascii="Calibri" w:hAnsi="Calibri" w:cs="Times New Roman"/>
        </w:rPr>
        <w:t>Skolens aksjonskomite</w:t>
      </w:r>
      <w:r w:rsidRPr="00491495">
        <w:rPr>
          <w:rFonts w:ascii="Calibri" w:hAnsi="Calibri" w:cs="Times New Roman"/>
        </w:rPr>
        <w:t xml:space="preserve"> har ansvar for </w:t>
      </w:r>
      <w:r>
        <w:rPr>
          <w:rFonts w:ascii="Calibri" w:hAnsi="Calibri" w:cs="Times New Roman"/>
        </w:rPr>
        <w:t>å kontrollere at alt utstyr og info</w:t>
      </w:r>
      <w:r w:rsidR="002F67FC">
        <w:rPr>
          <w:rFonts w:ascii="Calibri" w:hAnsi="Calibri" w:cs="Times New Roman"/>
        </w:rPr>
        <w:t>rmasjon</w:t>
      </w:r>
      <w:r>
        <w:rPr>
          <w:rFonts w:ascii="Calibri" w:hAnsi="Calibri" w:cs="Times New Roman"/>
        </w:rPr>
        <w:t xml:space="preserve"> er mottatt og sørge for en sikker oppbevaring av alt utstyr.</w:t>
      </w:r>
    </w:p>
    <w:p w14:paraId="542D4BA0" w14:textId="77777777" w:rsidR="00CA07E1" w:rsidRDefault="00CA07E1" w:rsidP="00CA07E1">
      <w:pPr>
        <w:pStyle w:val="Listeavsnitt"/>
        <w:rPr>
          <w:rFonts w:ascii="Calibri" w:eastAsia="Times New Roman Bold" w:hAnsi="Calibri" w:cs="Times New Roman"/>
        </w:rPr>
      </w:pPr>
    </w:p>
    <w:p w14:paraId="110C6BAB" w14:textId="77777777" w:rsidR="008641B8" w:rsidRPr="008641B8" w:rsidRDefault="001F2B7E" w:rsidP="000F5055">
      <w:pPr>
        <w:pStyle w:val="Listeavsnitt"/>
        <w:numPr>
          <w:ilvl w:val="0"/>
          <w:numId w:val="13"/>
        </w:numPr>
        <w:rPr>
          <w:rFonts w:ascii="Calibri" w:eastAsia="Times New Roman Bold" w:hAnsi="Calibri" w:cs="Times New Roman"/>
        </w:rPr>
      </w:pPr>
      <w:r w:rsidRPr="79AD3510">
        <w:rPr>
          <w:rFonts w:ascii="Calibri" w:eastAsia="Times New Roman Bold" w:hAnsi="Calibri" w:cs="Times New Roman"/>
        </w:rPr>
        <w:t xml:space="preserve">Finn ut hvilke lokaler på skolen som skal benyttes på aksjonsdagen. Det er viktig å avklare behovet for å låne nøkler eller få noen til å åpne lokalene. </w:t>
      </w:r>
      <w:r>
        <w:br/>
      </w:r>
    </w:p>
    <w:p w14:paraId="68BB265E" w14:textId="7CF2FE22" w:rsidR="001F2B7E" w:rsidRDefault="001F2B7E" w:rsidP="008641B8">
      <w:pPr>
        <w:pStyle w:val="Listeavsnitt"/>
        <w:rPr>
          <w:rFonts w:ascii="Calibri" w:eastAsia="Times New Roman Bold" w:hAnsi="Calibri" w:cs="Times New Roman"/>
        </w:rPr>
      </w:pPr>
      <w:r w:rsidRPr="79AD3510">
        <w:rPr>
          <w:rFonts w:ascii="Calibri" w:eastAsia="Times New Roman Bold" w:hAnsi="Calibri" w:cs="Times New Roman"/>
          <w:color w:val="FF0000"/>
        </w:rPr>
        <w:t>Kontaktperson for TV-aksjonen ved din skole er: XX</w:t>
      </w:r>
    </w:p>
    <w:p w14:paraId="6EBBDDE8" w14:textId="77777777" w:rsidR="001F2B7E" w:rsidRDefault="001F2B7E" w:rsidP="001F2B7E">
      <w:pPr>
        <w:pStyle w:val="Listeavsnitt"/>
        <w:rPr>
          <w:rFonts w:ascii="Calibri" w:eastAsia="Times New Roman Bold" w:hAnsi="Calibri" w:cs="Times New Roman"/>
        </w:rPr>
      </w:pPr>
    </w:p>
    <w:p w14:paraId="383CED7D" w14:textId="34A22350" w:rsidR="00222EB1" w:rsidRPr="008E7B0B" w:rsidRDefault="00D1664D" w:rsidP="000F5055">
      <w:pPr>
        <w:pStyle w:val="Listeavsnitt"/>
        <w:numPr>
          <w:ilvl w:val="0"/>
          <w:numId w:val="13"/>
        </w:numPr>
        <w:rPr>
          <w:rFonts w:ascii="Calibri" w:eastAsia="Times New Roman Bold" w:hAnsi="Calibri" w:cs="Times New Roman"/>
        </w:rPr>
      </w:pPr>
      <w:r w:rsidRPr="79AD3510">
        <w:rPr>
          <w:rFonts w:ascii="Calibri" w:eastAsia="Times New Roman Bold" w:hAnsi="Calibri" w:cs="Times New Roman"/>
        </w:rPr>
        <w:t xml:space="preserve">Sørg for enkel </w:t>
      </w:r>
      <w:r w:rsidR="000F5055" w:rsidRPr="79AD3510">
        <w:rPr>
          <w:rFonts w:ascii="Calibri" w:eastAsia="Times New Roman Bold" w:hAnsi="Calibri" w:cs="Times New Roman"/>
        </w:rPr>
        <w:t xml:space="preserve">servering </w:t>
      </w:r>
      <w:r w:rsidR="00954A80" w:rsidRPr="79AD3510">
        <w:rPr>
          <w:rFonts w:ascii="Calibri" w:eastAsia="Times New Roman Bold" w:hAnsi="Calibri" w:cs="Times New Roman"/>
          <w:color w:val="auto"/>
        </w:rPr>
        <w:t>og drikke</w:t>
      </w:r>
      <w:r w:rsidRPr="79AD3510">
        <w:rPr>
          <w:rFonts w:ascii="Calibri" w:eastAsia="Times New Roman Bold" w:hAnsi="Calibri" w:cs="Times New Roman"/>
          <w:color w:val="auto"/>
        </w:rPr>
        <w:t xml:space="preserve"> </w:t>
      </w:r>
      <w:r w:rsidRPr="79AD3510">
        <w:rPr>
          <w:rFonts w:ascii="Calibri" w:eastAsia="Times New Roman Bold" w:hAnsi="Calibri" w:cs="Times New Roman"/>
        </w:rPr>
        <w:t>som en hyggelig avslutning på innsamlingsaksjonen.</w:t>
      </w:r>
    </w:p>
    <w:p w14:paraId="146FB6F2" w14:textId="77777777" w:rsidR="00B1057A" w:rsidRDefault="00B1057A">
      <w:pPr>
        <w:rPr>
          <w:rFonts w:ascii="Calibri" w:hAnsi="Calibri" w:cs="Times New Roman"/>
          <w:b/>
          <w:sz w:val="28"/>
          <w:szCs w:val="28"/>
        </w:rPr>
      </w:pPr>
    </w:p>
    <w:p w14:paraId="798D392E" w14:textId="77777777" w:rsidR="008641B8" w:rsidRDefault="008641B8">
      <w:pPr>
        <w:rPr>
          <w:rFonts w:ascii="Calibri" w:hAnsi="Calibri" w:cs="Times New Roman"/>
          <w:b/>
          <w:sz w:val="28"/>
          <w:szCs w:val="28"/>
        </w:rPr>
      </w:pPr>
    </w:p>
    <w:p w14:paraId="1CCA0FEC" w14:textId="5B08BED1" w:rsidR="00175451" w:rsidRDefault="001F2B7E">
      <w:pPr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AKSJONSDAGEN</w:t>
      </w:r>
    </w:p>
    <w:p w14:paraId="0ED19872" w14:textId="77777777" w:rsidR="00417CFF" w:rsidRDefault="00417CFF">
      <w:pPr>
        <w:rPr>
          <w:rFonts w:ascii="Calibri" w:hAnsi="Calibri" w:cs="Times New Roman"/>
          <w:b/>
          <w:sz w:val="28"/>
          <w:szCs w:val="28"/>
        </w:rPr>
      </w:pPr>
    </w:p>
    <w:p w14:paraId="19D1FA60" w14:textId="77777777" w:rsidR="00417CFF" w:rsidRDefault="00417CFF" w:rsidP="001F2B7E">
      <w:pPr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M</w:t>
      </w:r>
      <w:r w:rsidR="001F2B7E">
        <w:rPr>
          <w:rFonts w:ascii="Calibri" w:hAnsi="Calibri" w:cs="Times New Roman"/>
          <w:b/>
          <w:sz w:val="28"/>
          <w:szCs w:val="28"/>
        </w:rPr>
        <w:t>ål:</w:t>
      </w:r>
      <w:r w:rsidR="001F2B7E">
        <w:rPr>
          <w:rFonts w:ascii="Calibri" w:hAnsi="Calibri" w:cs="Times New Roman"/>
          <w:b/>
          <w:sz w:val="28"/>
          <w:szCs w:val="28"/>
        </w:rPr>
        <w:tab/>
      </w:r>
      <w:r w:rsidR="001F2B7E">
        <w:rPr>
          <w:rFonts w:ascii="Calibri" w:hAnsi="Calibri" w:cs="Times New Roman"/>
          <w:b/>
          <w:sz w:val="28"/>
          <w:szCs w:val="28"/>
        </w:rPr>
        <w:tab/>
      </w:r>
      <w:r w:rsidR="009E0050">
        <w:rPr>
          <w:rFonts w:ascii="Calibri" w:hAnsi="Calibri" w:cs="Times New Roman"/>
          <w:b/>
          <w:sz w:val="28"/>
          <w:szCs w:val="28"/>
        </w:rPr>
        <w:t>Alle husstander skal</w:t>
      </w:r>
      <w:r w:rsidRPr="00491495">
        <w:rPr>
          <w:rFonts w:ascii="Calibri" w:hAnsi="Calibri" w:cs="Times New Roman"/>
          <w:b/>
          <w:sz w:val="28"/>
          <w:szCs w:val="28"/>
        </w:rPr>
        <w:t xml:space="preserve"> få besøk av en bøssebærer</w:t>
      </w:r>
      <w:r>
        <w:rPr>
          <w:rFonts w:ascii="Calibri" w:hAnsi="Calibri" w:cs="Times New Roman"/>
          <w:b/>
          <w:sz w:val="28"/>
          <w:szCs w:val="28"/>
        </w:rPr>
        <w:t>!</w:t>
      </w:r>
    </w:p>
    <w:p w14:paraId="277EE7C1" w14:textId="77777777" w:rsidR="00417CFF" w:rsidRPr="00491495" w:rsidRDefault="00417CFF" w:rsidP="00417CFF">
      <w:pPr>
        <w:rPr>
          <w:rFonts w:ascii="Calibri" w:hAnsi="Calibri"/>
          <w:b/>
          <w:sz w:val="28"/>
          <w:szCs w:val="28"/>
        </w:rPr>
      </w:pPr>
    </w:p>
    <w:p w14:paraId="4A8D9767" w14:textId="77777777" w:rsidR="00730BD5" w:rsidRPr="00104B9B" w:rsidRDefault="001B6862" w:rsidP="001F2B7E">
      <w:pPr>
        <w:pStyle w:val="Listeavsnitt"/>
        <w:numPr>
          <w:ilvl w:val="0"/>
          <w:numId w:val="17"/>
        </w:numPr>
        <w:rPr>
          <w:rFonts w:ascii="Calibri" w:hAnsi="Calibri"/>
          <w:color w:val="FF0000"/>
        </w:rPr>
      </w:pPr>
      <w:r w:rsidRPr="00417CFF">
        <w:rPr>
          <w:rFonts w:ascii="Calibri" w:hAnsi="Calibri"/>
        </w:rPr>
        <w:t xml:space="preserve">Innsamlingsaksjonen varer fra kl. 16-18. </w:t>
      </w:r>
      <w:r w:rsidR="0028576E">
        <w:rPr>
          <w:rFonts w:ascii="Calibri" w:hAnsi="Calibri"/>
        </w:rPr>
        <w:t>Skolek</w:t>
      </w:r>
      <w:r w:rsidR="00730BD5" w:rsidRPr="00417CFF">
        <w:rPr>
          <w:rFonts w:ascii="Calibri" w:hAnsi="Calibri"/>
        </w:rPr>
        <w:t>omit</w:t>
      </w:r>
      <w:r w:rsidR="006E0897">
        <w:rPr>
          <w:rFonts w:ascii="Calibri" w:hAnsi="Calibri"/>
        </w:rPr>
        <w:t>e</w:t>
      </w:r>
      <w:r w:rsidR="00730BD5" w:rsidRPr="00417CFF">
        <w:rPr>
          <w:rFonts w:ascii="Calibri" w:hAnsi="Calibri"/>
        </w:rPr>
        <w:t xml:space="preserve">en møtes </w:t>
      </w:r>
      <w:r w:rsidRPr="00417CFF">
        <w:rPr>
          <w:rFonts w:ascii="Calibri" w:hAnsi="Calibri"/>
        </w:rPr>
        <w:t xml:space="preserve">i god tid </w:t>
      </w:r>
      <w:r w:rsidR="00730BD5" w:rsidRPr="00417CFF">
        <w:rPr>
          <w:rFonts w:ascii="Calibri" w:hAnsi="Calibri"/>
        </w:rPr>
        <w:t>for å klargjøre lokale</w:t>
      </w:r>
      <w:r w:rsidR="001F2B7E">
        <w:rPr>
          <w:rFonts w:ascii="Calibri" w:hAnsi="Calibri"/>
        </w:rPr>
        <w:t>t</w:t>
      </w:r>
      <w:r w:rsidR="00730BD5" w:rsidRPr="00417CFF">
        <w:rPr>
          <w:rFonts w:ascii="Calibri" w:hAnsi="Calibri"/>
        </w:rPr>
        <w:t xml:space="preserve"> og henge opp </w:t>
      </w:r>
      <w:r w:rsidR="001F2B7E" w:rsidRPr="00634377">
        <w:rPr>
          <w:rFonts w:ascii="Calibri" w:hAnsi="Calibri"/>
          <w:color w:val="auto"/>
        </w:rPr>
        <w:t>velkomst</w:t>
      </w:r>
      <w:r w:rsidR="00730BD5" w:rsidRPr="00634377">
        <w:rPr>
          <w:rFonts w:ascii="Calibri" w:hAnsi="Calibri"/>
          <w:color w:val="auto"/>
        </w:rPr>
        <w:t>plakater</w:t>
      </w:r>
      <w:r w:rsidR="001F2B7E" w:rsidRPr="00634377">
        <w:rPr>
          <w:rFonts w:ascii="Calibri" w:hAnsi="Calibri"/>
          <w:color w:val="auto"/>
        </w:rPr>
        <w:t xml:space="preserve"> og info med viktige punkter</w:t>
      </w:r>
      <w:r w:rsidR="002F67FC">
        <w:rPr>
          <w:rFonts w:ascii="Calibri" w:hAnsi="Calibri"/>
          <w:color w:val="auto"/>
        </w:rPr>
        <w:t xml:space="preserve">. Kan lastes ned fra hjemmesiden. </w:t>
      </w:r>
    </w:p>
    <w:p w14:paraId="34F61E6A" w14:textId="77777777" w:rsidR="00791F58" w:rsidRPr="00417CFF" w:rsidRDefault="00791F58" w:rsidP="00791F58">
      <w:pPr>
        <w:pStyle w:val="Listeavsnitt"/>
        <w:rPr>
          <w:rFonts w:ascii="Calibri" w:hAnsi="Calibri"/>
        </w:rPr>
      </w:pPr>
    </w:p>
    <w:p w14:paraId="60F993BC" w14:textId="77777777" w:rsidR="00730BD5" w:rsidRPr="00417CFF" w:rsidRDefault="00634377" w:rsidP="001F2B7E">
      <w:pPr>
        <w:pStyle w:val="Listeavsnitt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Oppgaver som må fordeles på komiteen:</w:t>
      </w:r>
    </w:p>
    <w:p w14:paraId="61A57B38" w14:textId="77777777" w:rsidR="00730BD5" w:rsidRPr="008E7B0B" w:rsidRDefault="008E7B0B" w:rsidP="001F2B7E">
      <w:pPr>
        <w:pStyle w:val="Listeavsnitt"/>
        <w:numPr>
          <w:ilvl w:val="1"/>
          <w:numId w:val="17"/>
        </w:num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Fordele</w:t>
      </w:r>
      <w:r w:rsidR="001B6862" w:rsidRPr="008E7B0B">
        <w:rPr>
          <w:rFonts w:ascii="Calibri" w:hAnsi="Calibri"/>
          <w:color w:val="auto"/>
        </w:rPr>
        <w:t xml:space="preserve"> </w:t>
      </w:r>
      <w:proofErr w:type="spellStart"/>
      <w:r w:rsidR="001B6862" w:rsidRPr="008E7B0B">
        <w:rPr>
          <w:rFonts w:ascii="Calibri" w:hAnsi="Calibri"/>
          <w:color w:val="auto"/>
        </w:rPr>
        <w:t>innsamlingsroden</w:t>
      </w:r>
      <w:r w:rsidR="002F67FC" w:rsidRPr="008E7B0B">
        <w:rPr>
          <w:rFonts w:ascii="Calibri" w:hAnsi="Calibri"/>
          <w:color w:val="auto"/>
        </w:rPr>
        <w:t>e</w:t>
      </w:r>
      <w:proofErr w:type="spellEnd"/>
      <w:r>
        <w:rPr>
          <w:rFonts w:ascii="Calibri" w:hAnsi="Calibri"/>
          <w:color w:val="auto"/>
        </w:rPr>
        <w:t xml:space="preserve"> på elevene</w:t>
      </w:r>
    </w:p>
    <w:p w14:paraId="3A1CD7CD" w14:textId="77777777" w:rsidR="0030402E" w:rsidRDefault="0030402E" w:rsidP="00893F37">
      <w:pPr>
        <w:pStyle w:val="Listeavsnitt"/>
        <w:numPr>
          <w:ilvl w:val="1"/>
          <w:numId w:val="17"/>
        </w:numPr>
        <w:rPr>
          <w:rFonts w:ascii="Calibri" w:hAnsi="Calibri"/>
        </w:rPr>
      </w:pPr>
      <w:r w:rsidRPr="0030402E">
        <w:rPr>
          <w:rFonts w:ascii="Calibri" w:hAnsi="Calibri"/>
        </w:rPr>
        <w:t>klargjøre bøssene med klistrelapper og forseglingsstrips</w:t>
      </w:r>
    </w:p>
    <w:p w14:paraId="7F8F9B66" w14:textId="108BB76E" w:rsidR="00BE7C77" w:rsidRPr="00BE7C77" w:rsidRDefault="0030402E" w:rsidP="00BE7C77">
      <w:pPr>
        <w:pStyle w:val="Listeavsnitt"/>
        <w:numPr>
          <w:ilvl w:val="1"/>
          <w:numId w:val="17"/>
        </w:numPr>
        <w:rPr>
          <w:rFonts w:ascii="Calibri" w:hAnsi="Calibri"/>
        </w:rPr>
      </w:pPr>
      <w:r>
        <w:rPr>
          <w:rFonts w:ascii="Calibri" w:hAnsi="Calibri"/>
        </w:rPr>
        <w:t>dele ut bøsser</w:t>
      </w:r>
      <w:r w:rsidR="008641B8">
        <w:rPr>
          <w:rFonts w:ascii="Calibri" w:hAnsi="Calibri"/>
        </w:rPr>
        <w:t xml:space="preserve"> og eventuelt ekstramateriell </w:t>
      </w:r>
    </w:p>
    <w:p w14:paraId="4349A6A5" w14:textId="77777777" w:rsidR="00730BD5" w:rsidRPr="0030402E" w:rsidRDefault="00730BD5" w:rsidP="00893F37">
      <w:pPr>
        <w:pStyle w:val="Listeavsnitt"/>
        <w:numPr>
          <w:ilvl w:val="1"/>
          <w:numId w:val="17"/>
        </w:numPr>
        <w:rPr>
          <w:rFonts w:ascii="Calibri" w:hAnsi="Calibri"/>
        </w:rPr>
      </w:pPr>
      <w:r w:rsidRPr="0030402E">
        <w:rPr>
          <w:rFonts w:ascii="Calibri" w:hAnsi="Calibri"/>
        </w:rPr>
        <w:t>minne om viktige momenter ved innsamlingen</w:t>
      </w:r>
    </w:p>
    <w:p w14:paraId="7B8AD4E4" w14:textId="77777777" w:rsidR="00791F58" w:rsidRDefault="00791F58" w:rsidP="00791F58">
      <w:pPr>
        <w:pStyle w:val="Listeavsnitt"/>
        <w:rPr>
          <w:rFonts w:ascii="Calibri" w:hAnsi="Calibri"/>
        </w:rPr>
      </w:pPr>
    </w:p>
    <w:p w14:paraId="18161D93" w14:textId="77777777" w:rsidR="00791F58" w:rsidRPr="00EC4ACE" w:rsidRDefault="00730BD5" w:rsidP="00EC4ACE">
      <w:pPr>
        <w:pStyle w:val="Listeavsnitt"/>
        <w:numPr>
          <w:ilvl w:val="0"/>
          <w:numId w:val="17"/>
        </w:numPr>
        <w:rPr>
          <w:rFonts w:ascii="Calibri" w:hAnsi="Calibri"/>
        </w:rPr>
      </w:pPr>
      <w:r w:rsidRPr="00417CFF">
        <w:rPr>
          <w:rFonts w:ascii="Calibri" w:hAnsi="Calibri"/>
        </w:rPr>
        <w:t>Bøssebærere k</w:t>
      </w:r>
      <w:r w:rsidR="00D1664D">
        <w:rPr>
          <w:rFonts w:ascii="Calibri" w:hAnsi="Calibri"/>
        </w:rPr>
        <w:t>an</w:t>
      </w:r>
      <w:r w:rsidR="00127715">
        <w:rPr>
          <w:rFonts w:ascii="Calibri" w:hAnsi="Calibri"/>
        </w:rPr>
        <w:t xml:space="preserve"> møte opp</w:t>
      </w:r>
      <w:r w:rsidRPr="00417CFF">
        <w:rPr>
          <w:rFonts w:ascii="Calibri" w:hAnsi="Calibri"/>
        </w:rPr>
        <w:t xml:space="preserve"> fra ca</w:t>
      </w:r>
      <w:r w:rsidR="005541A5">
        <w:rPr>
          <w:rFonts w:ascii="Calibri" w:hAnsi="Calibri"/>
        </w:rPr>
        <w:t>.</w:t>
      </w:r>
      <w:r w:rsidRPr="00417CFF">
        <w:rPr>
          <w:rFonts w:ascii="Calibri" w:hAnsi="Calibri"/>
        </w:rPr>
        <w:t xml:space="preserve"> 15.30-15:45. Del ut adressene lengst unna til de som kommer først.</w:t>
      </w:r>
      <w:r w:rsidR="001B6862" w:rsidRPr="00417CFF">
        <w:rPr>
          <w:rFonts w:ascii="Calibri" w:hAnsi="Calibri"/>
        </w:rPr>
        <w:t xml:space="preserve"> Husk å benytte registreringsskjema</w:t>
      </w:r>
      <w:r w:rsidR="007C0B12">
        <w:rPr>
          <w:rFonts w:ascii="Calibri" w:hAnsi="Calibri"/>
        </w:rPr>
        <w:t>. Se skjema på kommunens nettside adresse:</w:t>
      </w:r>
      <w:r w:rsidR="00B940B5">
        <w:rPr>
          <w:rFonts w:ascii="Calibri" w:hAnsi="Calibri"/>
        </w:rPr>
        <w:br/>
      </w:r>
    </w:p>
    <w:p w14:paraId="237955DD" w14:textId="77777777" w:rsidR="00B66670" w:rsidRDefault="00B66670" w:rsidP="001F2B7E">
      <w:pPr>
        <w:pStyle w:val="Listeavsnitt"/>
        <w:numPr>
          <w:ilvl w:val="0"/>
          <w:numId w:val="17"/>
        </w:numPr>
        <w:rPr>
          <w:rFonts w:ascii="Calibri" w:hAnsi="Calibri" w:cs="Times New Roman"/>
        </w:rPr>
      </w:pPr>
      <w:r w:rsidRPr="00417CFF">
        <w:rPr>
          <w:rFonts w:ascii="Calibri" w:hAnsi="Calibri" w:cs="Times New Roman"/>
        </w:rPr>
        <w:t xml:space="preserve">Barn og unge bøssebærere </w:t>
      </w:r>
      <w:r w:rsidR="00A7323B">
        <w:rPr>
          <w:rFonts w:ascii="Calibri" w:hAnsi="Calibri" w:cs="Times New Roman"/>
        </w:rPr>
        <w:t>skal</w:t>
      </w:r>
      <w:r w:rsidRPr="00417CFF">
        <w:rPr>
          <w:rFonts w:ascii="Calibri" w:hAnsi="Calibri" w:cs="Times New Roman"/>
        </w:rPr>
        <w:t xml:space="preserve"> ledsages av </w:t>
      </w:r>
      <w:r w:rsidR="00A7323B">
        <w:rPr>
          <w:rFonts w:ascii="Calibri" w:hAnsi="Calibri" w:cs="Times New Roman"/>
        </w:rPr>
        <w:t>en voksen</w:t>
      </w:r>
      <w:r w:rsidRPr="00417CFF">
        <w:rPr>
          <w:rFonts w:ascii="Calibri" w:hAnsi="Calibri" w:cs="Times New Roman"/>
        </w:rPr>
        <w:t>. Bøssebærerne kan gjerne gå to og to sammen.</w:t>
      </w:r>
    </w:p>
    <w:p w14:paraId="00DFC160" w14:textId="77777777" w:rsidR="00791F58" w:rsidRDefault="00791F58" w:rsidP="00791F58">
      <w:pPr>
        <w:pStyle w:val="Listeavsnitt"/>
        <w:rPr>
          <w:rFonts w:ascii="Calibri" w:hAnsi="Calibri"/>
        </w:rPr>
      </w:pPr>
    </w:p>
    <w:p w14:paraId="230A3B4C" w14:textId="77777777" w:rsidR="001F2B7E" w:rsidRDefault="00730BD5" w:rsidP="001F2B7E">
      <w:pPr>
        <w:pStyle w:val="Listeavsnitt"/>
        <w:numPr>
          <w:ilvl w:val="0"/>
          <w:numId w:val="17"/>
        </w:numPr>
        <w:rPr>
          <w:rFonts w:ascii="Calibri" w:hAnsi="Calibri"/>
        </w:rPr>
      </w:pPr>
      <w:r w:rsidRPr="00417CFF">
        <w:rPr>
          <w:rFonts w:ascii="Calibri" w:hAnsi="Calibri"/>
        </w:rPr>
        <w:t xml:space="preserve">Erfaringsmessig er det veldig mange som ikke er hjemme på innsamlingsdagen – husk derfor at bøssebærerne får med </w:t>
      </w:r>
      <w:r w:rsidR="0030402E">
        <w:rPr>
          <w:rFonts w:ascii="Calibri" w:hAnsi="Calibri"/>
        </w:rPr>
        <w:t>Vipps-</w:t>
      </w:r>
      <w:r w:rsidRPr="00417CFF">
        <w:rPr>
          <w:rFonts w:ascii="Calibri" w:hAnsi="Calibri"/>
        </w:rPr>
        <w:t>lapper til å legge i postkassa.</w:t>
      </w:r>
      <w:r w:rsidR="00BE49A7">
        <w:rPr>
          <w:rFonts w:ascii="Calibri" w:hAnsi="Calibri"/>
        </w:rPr>
        <w:t xml:space="preserve"> Lapper skal </w:t>
      </w:r>
      <w:r w:rsidR="00BE49A7" w:rsidRPr="00BE49A7">
        <w:rPr>
          <w:rFonts w:ascii="Calibri" w:hAnsi="Calibri"/>
          <w:u w:val="single"/>
        </w:rPr>
        <w:t>kun</w:t>
      </w:r>
      <w:r w:rsidR="00BE49A7">
        <w:rPr>
          <w:rFonts w:ascii="Calibri" w:hAnsi="Calibri"/>
        </w:rPr>
        <w:t xml:space="preserve"> legges </w:t>
      </w:r>
      <w:r w:rsidR="00BE49A7" w:rsidRPr="00BE49A7">
        <w:rPr>
          <w:rFonts w:ascii="Calibri" w:hAnsi="Calibri"/>
          <w:u w:val="single"/>
        </w:rPr>
        <w:t>i</w:t>
      </w:r>
      <w:r w:rsidR="0030402E">
        <w:rPr>
          <w:rFonts w:ascii="Calibri" w:hAnsi="Calibri"/>
        </w:rPr>
        <w:t xml:space="preserve"> postkassen – ikke klistres på dører.</w:t>
      </w:r>
    </w:p>
    <w:p w14:paraId="5A9187A9" w14:textId="77777777" w:rsidR="00791F58" w:rsidRDefault="00791F58" w:rsidP="00791F58">
      <w:pPr>
        <w:pStyle w:val="Listeavsnitt"/>
        <w:rPr>
          <w:rFonts w:ascii="Calibri" w:hAnsi="Calibri"/>
        </w:rPr>
      </w:pPr>
    </w:p>
    <w:p w14:paraId="1C0E3474" w14:textId="18F078C1" w:rsidR="00417CFF" w:rsidRPr="001F2B7E" w:rsidRDefault="00417CFF" w:rsidP="001F2B7E">
      <w:pPr>
        <w:pStyle w:val="Listeavsnitt"/>
        <w:numPr>
          <w:ilvl w:val="0"/>
          <w:numId w:val="17"/>
        </w:numPr>
        <w:rPr>
          <w:rFonts w:ascii="Calibri" w:hAnsi="Calibri"/>
        </w:rPr>
      </w:pPr>
      <w:r w:rsidRPr="79AD3510">
        <w:rPr>
          <w:rFonts w:ascii="Calibri" w:hAnsi="Calibri"/>
        </w:rPr>
        <w:t>Gjøre klar til hyggelig mottakelse av bøssebærerne (kaffe, saft, kake e.l.)</w:t>
      </w:r>
    </w:p>
    <w:p w14:paraId="67FEFE09" w14:textId="77777777" w:rsidR="00791F58" w:rsidRPr="0030402E" w:rsidRDefault="00791F58" w:rsidP="00791F58">
      <w:pPr>
        <w:pStyle w:val="Listeavsnitt"/>
        <w:spacing w:before="240"/>
        <w:rPr>
          <w:rFonts w:ascii="Calibri" w:hAnsi="Calibri" w:cs="Times New Roman"/>
          <w:color w:val="auto"/>
        </w:rPr>
      </w:pPr>
    </w:p>
    <w:p w14:paraId="3C648C71" w14:textId="51890557" w:rsidR="00657C38" w:rsidRPr="00BB2CCF" w:rsidRDefault="00127715" w:rsidP="11224EE1">
      <w:pPr>
        <w:pStyle w:val="Listeavsnitt"/>
        <w:numPr>
          <w:ilvl w:val="0"/>
          <w:numId w:val="11"/>
        </w:numPr>
        <w:spacing w:before="240"/>
        <w:rPr>
          <w:rFonts w:ascii="Calibri" w:hAnsi="Calibri" w:cs="Times New Roman"/>
          <w:color w:val="000000" w:themeColor="text1"/>
        </w:rPr>
      </w:pPr>
      <w:r w:rsidRPr="26A62415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VIKTIG! </w:t>
      </w:r>
      <w:r w:rsidR="001C05ED" w:rsidRPr="26A62415">
        <w:rPr>
          <w:rFonts w:ascii="Calibri" w:hAnsi="Calibri" w:cs="Times New Roman"/>
          <w:b/>
          <w:bCs/>
          <w:color w:val="FF0000"/>
          <w:sz w:val="28"/>
          <w:szCs w:val="28"/>
        </w:rPr>
        <w:t>Etter avsluttet aksjon bring</w:t>
      </w:r>
      <w:r w:rsidR="00876815" w:rsidRPr="26A62415">
        <w:rPr>
          <w:rFonts w:ascii="Calibri" w:hAnsi="Calibri" w:cs="Times New Roman"/>
          <w:b/>
          <w:bCs/>
          <w:color w:val="FF0000"/>
          <w:sz w:val="28"/>
          <w:szCs w:val="28"/>
        </w:rPr>
        <w:t>er 2</w:t>
      </w:r>
      <w:r w:rsidR="00B95ADA" w:rsidRPr="26A62415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medlemmer fra komiteen på</w:t>
      </w:r>
      <w:r w:rsidR="00876815" w:rsidRPr="26A62415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den enkelte skole</w:t>
      </w:r>
      <w:r w:rsidR="001C05ED" w:rsidRPr="26A62415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brukte og ubrukte bø</w:t>
      </w:r>
      <w:r w:rsidR="0019433E" w:rsidRPr="26A62415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sser til </w:t>
      </w:r>
      <w:r w:rsidR="00BB2CCF" w:rsidRPr="26A62415">
        <w:rPr>
          <w:rFonts w:ascii="Calibri" w:hAnsi="Calibri" w:cs="Times New Roman"/>
          <w:b/>
          <w:bCs/>
          <w:color w:val="FF0000"/>
          <w:sz w:val="28"/>
          <w:szCs w:val="28"/>
        </w:rPr>
        <w:t>Rådhuset i Sandvika, inngang</w:t>
      </w:r>
      <w:r w:rsidR="4279BEE1" w:rsidRPr="26A62415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A</w:t>
      </w:r>
      <w:r w:rsidR="00BB2CCF" w:rsidRPr="26A62415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klokketårnet. Bøssene skal ikke åpnes av dere.</w:t>
      </w:r>
      <w:r>
        <w:br/>
      </w:r>
      <w:r>
        <w:br/>
      </w:r>
      <w:r w:rsidR="0030402E" w:rsidRPr="26A62415">
        <w:rPr>
          <w:rFonts w:ascii="Calibri" w:hAnsi="Calibri" w:cs="Times New Roman"/>
          <w:color w:val="auto"/>
        </w:rPr>
        <w:t xml:space="preserve">Det er viktig at dere har kontroll på hvor mange bøsser dere har mottatt, hvor mange dere har brukt og hvor mange som er ubrukt. </w:t>
      </w:r>
      <w:r w:rsidR="00BB2CCF" w:rsidRPr="26A62415">
        <w:rPr>
          <w:rFonts w:ascii="Calibri" w:hAnsi="Calibri" w:cs="Times New Roman"/>
          <w:color w:val="auto"/>
        </w:rPr>
        <w:t>Skriv</w:t>
      </w:r>
      <w:r w:rsidR="00BE7C77" w:rsidRPr="26A62415">
        <w:rPr>
          <w:rFonts w:ascii="Calibri" w:hAnsi="Calibri" w:cs="Times New Roman"/>
          <w:color w:val="auto"/>
        </w:rPr>
        <w:t xml:space="preserve"> ut og bruk et eget skjema fra nettsiden. </w:t>
      </w:r>
      <w:r w:rsidR="0030402E" w:rsidRPr="26A62415">
        <w:rPr>
          <w:rFonts w:ascii="Calibri" w:hAnsi="Calibri" w:cs="Times New Roman"/>
          <w:color w:val="auto"/>
        </w:rPr>
        <w:t xml:space="preserve">Dere kommer til å bli spurt om dette i </w:t>
      </w:r>
      <w:r w:rsidR="00BB2CCF" w:rsidRPr="26A62415">
        <w:rPr>
          <w:rFonts w:ascii="Calibri" w:hAnsi="Calibri" w:cs="Times New Roman"/>
          <w:color w:val="auto"/>
        </w:rPr>
        <w:t>rådhuset.</w:t>
      </w:r>
      <w:r w:rsidR="0030402E" w:rsidRPr="26A62415">
        <w:rPr>
          <w:rFonts w:ascii="Calibri" w:hAnsi="Calibri" w:cs="Times New Roman"/>
          <w:color w:val="auto"/>
        </w:rPr>
        <w:t xml:space="preserve"> </w:t>
      </w:r>
      <w:r w:rsidR="00A4177D" w:rsidRPr="26A62415">
        <w:rPr>
          <w:rFonts w:ascii="Calibri" w:hAnsi="Calibri" w:cs="Times New Roman"/>
          <w:color w:val="auto"/>
        </w:rPr>
        <w:t xml:space="preserve">Dere har mottatt sekker til å pakke bøssene i. </w:t>
      </w:r>
      <w:r>
        <w:br/>
      </w:r>
      <w:r>
        <w:br/>
      </w:r>
      <w:r w:rsidR="0030402E" w:rsidRPr="26A62415">
        <w:rPr>
          <w:rFonts w:ascii="Calibri" w:hAnsi="Calibri" w:cs="Times New Roman"/>
          <w:color w:val="auto"/>
        </w:rPr>
        <w:lastRenderedPageBreak/>
        <w:t xml:space="preserve">Bring også med til </w:t>
      </w:r>
      <w:r w:rsidR="00BB2CCF" w:rsidRPr="26A62415">
        <w:rPr>
          <w:rFonts w:ascii="Calibri" w:hAnsi="Calibri" w:cs="Times New Roman"/>
          <w:color w:val="auto"/>
        </w:rPr>
        <w:t>rådhuset</w:t>
      </w:r>
      <w:r w:rsidR="0030402E" w:rsidRPr="26A62415">
        <w:rPr>
          <w:rFonts w:ascii="Calibri" w:hAnsi="Calibri" w:cs="Times New Roman"/>
          <w:color w:val="auto"/>
        </w:rPr>
        <w:t xml:space="preserve"> den store blanke plastesken</w:t>
      </w:r>
      <w:r w:rsidR="00BB2CCF" w:rsidRPr="26A62415">
        <w:rPr>
          <w:rFonts w:ascii="Calibri" w:hAnsi="Calibri" w:cs="Times New Roman"/>
          <w:color w:val="auto"/>
        </w:rPr>
        <w:t>.</w:t>
      </w:r>
      <w:r>
        <w:br/>
      </w:r>
    </w:p>
    <w:p w14:paraId="78FC07A5" w14:textId="482E51D0" w:rsidR="00657C38" w:rsidRPr="004C0FC3" w:rsidRDefault="00BB2CCF" w:rsidP="00127715">
      <w:pPr>
        <w:pStyle w:val="Listeavsnit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</w:rPr>
        <w:t>Dere får</w:t>
      </w:r>
      <w:r w:rsidR="001C05ED" w:rsidRPr="00417CFF">
        <w:rPr>
          <w:rFonts w:ascii="Calibri" w:hAnsi="Calibri" w:cs="Times New Roman"/>
        </w:rPr>
        <w:t xml:space="preserve"> kvittering for innleverte bøsse</w:t>
      </w:r>
      <w:r w:rsidR="00A4177D">
        <w:rPr>
          <w:rFonts w:ascii="Calibri" w:hAnsi="Calibri" w:cs="Times New Roman"/>
        </w:rPr>
        <w:t>r</w:t>
      </w:r>
      <w:r w:rsidR="001C05ED" w:rsidRPr="00417CFF">
        <w:rPr>
          <w:rFonts w:ascii="Calibri" w:hAnsi="Calibri" w:cs="Times New Roman"/>
        </w:rPr>
        <w:t xml:space="preserve">. </w:t>
      </w:r>
      <w:r w:rsidR="00876815" w:rsidRPr="00417CFF">
        <w:rPr>
          <w:rFonts w:ascii="Calibri" w:hAnsi="Calibri" w:cs="Times New Roman"/>
          <w:color w:val="auto"/>
        </w:rPr>
        <w:t xml:space="preserve">Oppgi </w:t>
      </w:r>
      <w:r w:rsidR="00A4177D">
        <w:rPr>
          <w:rFonts w:ascii="Calibri" w:hAnsi="Calibri" w:cs="Times New Roman"/>
          <w:color w:val="auto"/>
        </w:rPr>
        <w:t>mailadresse,</w:t>
      </w:r>
      <w:r w:rsidR="00445063" w:rsidRPr="00417CFF">
        <w:rPr>
          <w:rFonts w:ascii="Calibri" w:hAnsi="Calibri" w:cs="Times New Roman"/>
          <w:color w:val="auto"/>
        </w:rPr>
        <w:t xml:space="preserve"> slik at dere </w:t>
      </w:r>
      <w:r w:rsidR="00A4177D">
        <w:rPr>
          <w:rFonts w:ascii="Calibri" w:hAnsi="Calibri" w:cs="Times New Roman"/>
          <w:color w:val="auto"/>
        </w:rPr>
        <w:t>får til</w:t>
      </w:r>
      <w:r w:rsidR="00BE7C77">
        <w:rPr>
          <w:rFonts w:ascii="Calibri" w:hAnsi="Calibri" w:cs="Times New Roman"/>
          <w:color w:val="auto"/>
        </w:rPr>
        <w:t>s</w:t>
      </w:r>
      <w:r w:rsidR="00A4177D">
        <w:rPr>
          <w:rFonts w:ascii="Calibri" w:hAnsi="Calibri" w:cs="Times New Roman"/>
          <w:color w:val="auto"/>
        </w:rPr>
        <w:t xml:space="preserve">endt </w:t>
      </w:r>
      <w:r w:rsidR="001C05ED" w:rsidRPr="00417CFF">
        <w:rPr>
          <w:rFonts w:ascii="Calibri" w:hAnsi="Calibri" w:cs="Times New Roman"/>
          <w:color w:val="auto"/>
        </w:rPr>
        <w:t>opplysning om innsamlingsresultat for skolen.</w:t>
      </w:r>
      <w:r w:rsidR="00445063" w:rsidRPr="00417CFF">
        <w:rPr>
          <w:rFonts w:ascii="Calibri" w:hAnsi="Calibri" w:cs="Times New Roman"/>
          <w:color w:val="auto"/>
        </w:rPr>
        <w:t xml:space="preserve"> </w:t>
      </w:r>
      <w:r w:rsidR="008E7B0B" w:rsidRPr="004C0FC3">
        <w:rPr>
          <w:rFonts w:ascii="Calibri" w:hAnsi="Calibri" w:cs="Times New Roman"/>
          <w:color w:val="auto"/>
        </w:rPr>
        <w:t>Vipps blir dessverre ikke registrert fordelt pr. skole</w:t>
      </w:r>
      <w:r w:rsidR="00327190" w:rsidRPr="004C0FC3">
        <w:rPr>
          <w:rFonts w:ascii="Calibri" w:hAnsi="Calibri" w:cs="Times New Roman"/>
          <w:color w:val="auto"/>
        </w:rPr>
        <w:t>, men for hele kommunen samlet.</w:t>
      </w:r>
    </w:p>
    <w:p w14:paraId="77BE4D88" w14:textId="77777777" w:rsidR="00445063" w:rsidRPr="00491495" w:rsidRDefault="00445063" w:rsidP="00FE73FD">
      <w:pPr>
        <w:rPr>
          <w:rFonts w:ascii="Calibri" w:hAnsi="Calibri" w:cs="Times New Roman"/>
        </w:rPr>
      </w:pPr>
    </w:p>
    <w:p w14:paraId="5AB15FB4" w14:textId="77777777" w:rsidR="00445063" w:rsidRPr="00491495" w:rsidRDefault="00445063" w:rsidP="00FE73FD">
      <w:pPr>
        <w:rPr>
          <w:rFonts w:ascii="Calibri" w:hAnsi="Calibri" w:cs="Times New Roman"/>
          <w:b/>
          <w:sz w:val="28"/>
          <w:szCs w:val="28"/>
        </w:rPr>
      </w:pPr>
      <w:r w:rsidRPr="00491495">
        <w:rPr>
          <w:rFonts w:ascii="Calibri" w:hAnsi="Calibri" w:cs="Times New Roman"/>
          <w:b/>
          <w:sz w:val="28"/>
          <w:szCs w:val="28"/>
        </w:rPr>
        <w:t>E</w:t>
      </w:r>
      <w:r w:rsidR="00FE73FD">
        <w:rPr>
          <w:rFonts w:ascii="Calibri" w:hAnsi="Calibri" w:cs="Times New Roman"/>
          <w:b/>
          <w:sz w:val="28"/>
          <w:szCs w:val="28"/>
        </w:rPr>
        <w:t>TTERARBEID</w:t>
      </w:r>
    </w:p>
    <w:p w14:paraId="61B15B9F" w14:textId="77777777" w:rsidR="00445063" w:rsidRPr="00491495" w:rsidRDefault="00445063" w:rsidP="00FE73FD">
      <w:pPr>
        <w:rPr>
          <w:rFonts w:ascii="Calibri" w:hAnsi="Calibri" w:cs="Times New Roman"/>
        </w:rPr>
      </w:pPr>
    </w:p>
    <w:p w14:paraId="6C14DDCB" w14:textId="77777777" w:rsidR="00007B2B" w:rsidRDefault="00FE73FD" w:rsidP="00FE73FD">
      <w:pPr>
        <w:pStyle w:val="Listeavsnitt"/>
        <w:widowControl w:val="0"/>
        <w:numPr>
          <w:ilvl w:val="0"/>
          <w:numId w:val="11"/>
        </w:numPr>
        <w:rPr>
          <w:rFonts w:ascii="Calibri" w:hAnsi="Calibri" w:cs="Times New Roman"/>
          <w:bCs/>
          <w:snapToGrid w:val="0"/>
        </w:rPr>
      </w:pPr>
      <w:r w:rsidRPr="00FE73FD">
        <w:rPr>
          <w:rFonts w:ascii="Calibri" w:hAnsi="Calibri" w:cs="Times New Roman"/>
          <w:snapToGrid w:val="0"/>
        </w:rPr>
        <w:t>Skolek</w:t>
      </w:r>
      <w:r w:rsidR="00876815" w:rsidRPr="00FE73FD">
        <w:rPr>
          <w:rFonts w:ascii="Calibri" w:hAnsi="Calibri" w:cs="Times New Roman"/>
          <w:snapToGrid w:val="0"/>
        </w:rPr>
        <w:t xml:space="preserve">omiteen </w:t>
      </w:r>
      <w:r w:rsidR="00007B2B" w:rsidRPr="00FE73FD">
        <w:rPr>
          <w:rFonts w:ascii="Calibri" w:hAnsi="Calibri" w:cs="Times New Roman"/>
          <w:snapToGrid w:val="0"/>
        </w:rPr>
        <w:t>samle</w:t>
      </w:r>
      <w:r w:rsidRPr="00FE73FD">
        <w:rPr>
          <w:rFonts w:ascii="Calibri" w:hAnsi="Calibri" w:cs="Times New Roman"/>
          <w:snapToGrid w:val="0"/>
        </w:rPr>
        <w:t>r</w:t>
      </w:r>
      <w:r w:rsidR="00007B2B" w:rsidRPr="00FE73FD">
        <w:rPr>
          <w:rFonts w:ascii="Calibri" w:hAnsi="Calibri" w:cs="Times New Roman"/>
          <w:snapToGrid w:val="0"/>
        </w:rPr>
        <w:t xml:space="preserve"> alle nødvendige notater</w:t>
      </w:r>
      <w:r w:rsidR="008E7B0B">
        <w:rPr>
          <w:rFonts w:ascii="Calibri" w:hAnsi="Calibri" w:cs="Times New Roman"/>
          <w:snapToGrid w:val="0"/>
        </w:rPr>
        <w:t xml:space="preserve"> og</w:t>
      </w:r>
      <w:r w:rsidR="00617AC3" w:rsidRPr="00FE73FD">
        <w:rPr>
          <w:rFonts w:ascii="Calibri" w:hAnsi="Calibri" w:cs="Times New Roman"/>
          <w:bCs/>
          <w:snapToGrid w:val="0"/>
        </w:rPr>
        <w:t xml:space="preserve"> informasjon</w:t>
      </w:r>
      <w:r w:rsidR="00E85E32" w:rsidRPr="00FE73FD">
        <w:rPr>
          <w:rFonts w:ascii="Calibri" w:hAnsi="Calibri" w:cs="Times New Roman"/>
          <w:bCs/>
          <w:snapToGrid w:val="0"/>
        </w:rPr>
        <w:t xml:space="preserve"> </w:t>
      </w:r>
      <w:r w:rsidR="00E414DD" w:rsidRPr="00FE73FD">
        <w:rPr>
          <w:rFonts w:ascii="Calibri" w:hAnsi="Calibri" w:cs="Times New Roman"/>
          <w:bCs/>
          <w:snapToGrid w:val="0"/>
        </w:rPr>
        <w:t>til hjelp ved neste års gjennomføring.</w:t>
      </w:r>
      <w:r>
        <w:rPr>
          <w:rFonts w:ascii="Calibri" w:hAnsi="Calibri" w:cs="Times New Roman"/>
          <w:bCs/>
          <w:snapToGrid w:val="0"/>
        </w:rPr>
        <w:t xml:space="preserve"> Lag gjerne et erfaringsnotat.</w:t>
      </w:r>
    </w:p>
    <w:p w14:paraId="778D9853" w14:textId="77777777" w:rsidR="001A20E2" w:rsidRPr="00B940B5" w:rsidRDefault="00634377" w:rsidP="00A5662F">
      <w:pPr>
        <w:pStyle w:val="Listeavsnitt"/>
        <w:widowControl w:val="0"/>
        <w:numPr>
          <w:ilvl w:val="0"/>
          <w:numId w:val="11"/>
        </w:numPr>
        <w:rPr>
          <w:rFonts w:ascii="Calibri" w:hAnsi="Calibri" w:cs="Times New Roman"/>
        </w:rPr>
      </w:pPr>
      <w:r w:rsidRPr="00B940B5">
        <w:rPr>
          <w:rFonts w:ascii="Calibri" w:hAnsi="Calibri" w:cs="Times New Roman"/>
          <w:bCs/>
          <w:snapToGrid w:val="0"/>
        </w:rPr>
        <w:t>Besvare evalueringsskjema som sendes ut fra aksjonskomiteen i etterkant av innsamlingen.</w:t>
      </w:r>
      <w:r w:rsidR="003E7756">
        <w:rPr>
          <w:rFonts w:ascii="Calibri" w:hAnsi="Calibri" w:cs="Times New Roman"/>
          <w:bCs/>
          <w:snapToGrid w:val="0"/>
        </w:rPr>
        <w:br/>
      </w:r>
      <w:r w:rsidR="003E7756">
        <w:rPr>
          <w:rFonts w:ascii="Calibri" w:hAnsi="Calibri" w:cs="Times New Roman"/>
          <w:bCs/>
          <w:snapToGrid w:val="0"/>
        </w:rPr>
        <w:br/>
      </w:r>
    </w:p>
    <w:p w14:paraId="0E19916E" w14:textId="77777777" w:rsidR="00943E23" w:rsidRPr="00491495" w:rsidRDefault="00943E23" w:rsidP="00FE73FD">
      <w:pPr>
        <w:rPr>
          <w:rFonts w:ascii="Calibri" w:hAnsi="Calibri"/>
        </w:rPr>
      </w:pPr>
    </w:p>
    <w:p w14:paraId="05ECE462" w14:textId="77777777" w:rsidR="00C80340" w:rsidRPr="00791F58" w:rsidRDefault="00C80340" w:rsidP="00FE73FD">
      <w:pPr>
        <w:jc w:val="center"/>
        <w:rPr>
          <w:rFonts w:ascii="Calibri" w:hAnsi="Calibri" w:cs="Times New Roman"/>
          <w:b/>
        </w:rPr>
      </w:pPr>
      <w:r w:rsidRPr="00791F58">
        <w:rPr>
          <w:rFonts w:ascii="Calibri" w:hAnsi="Calibri" w:cs="Times New Roman"/>
          <w:b/>
        </w:rPr>
        <w:t>Lykke til med innsamlingen!</w:t>
      </w:r>
    </w:p>
    <w:p w14:paraId="6C0238A6" w14:textId="77777777" w:rsidR="00C80340" w:rsidRPr="00791F58" w:rsidRDefault="00C80340" w:rsidP="00FE73FD">
      <w:pPr>
        <w:jc w:val="center"/>
        <w:rPr>
          <w:rFonts w:ascii="Calibri" w:hAnsi="Calibri" w:cs="Times New Roman"/>
          <w:b/>
        </w:rPr>
      </w:pPr>
      <w:r w:rsidRPr="00791F58">
        <w:rPr>
          <w:rFonts w:ascii="Calibri" w:hAnsi="Calibri" w:cs="Times New Roman"/>
          <w:b/>
        </w:rPr>
        <w:t>Vennlig hilsen</w:t>
      </w:r>
    </w:p>
    <w:p w14:paraId="2C442939" w14:textId="77777777" w:rsidR="00C80340" w:rsidRPr="00791F58" w:rsidRDefault="00C80340" w:rsidP="00FE73FD">
      <w:pPr>
        <w:jc w:val="center"/>
        <w:rPr>
          <w:rFonts w:ascii="Calibri" w:hAnsi="Calibri" w:cs="Times New Roman"/>
          <w:b/>
        </w:rPr>
      </w:pPr>
    </w:p>
    <w:p w14:paraId="4DEE3F5B" w14:textId="77777777" w:rsidR="00C80340" w:rsidRPr="00791F58" w:rsidRDefault="00C80340" w:rsidP="00FE73FD">
      <w:pPr>
        <w:jc w:val="center"/>
        <w:rPr>
          <w:rFonts w:ascii="Calibri" w:hAnsi="Calibri" w:cs="Times New Roman"/>
          <w:b/>
        </w:rPr>
      </w:pPr>
      <w:r w:rsidRPr="00791F58">
        <w:rPr>
          <w:rFonts w:ascii="Calibri" w:hAnsi="Calibri" w:cs="Times New Roman"/>
          <w:b/>
        </w:rPr>
        <w:t>Aksjonskomiteen</w:t>
      </w:r>
      <w:r w:rsidR="00DD3785" w:rsidRPr="00791F58">
        <w:rPr>
          <w:rFonts w:ascii="Calibri" w:hAnsi="Calibri" w:cs="Times New Roman"/>
          <w:b/>
        </w:rPr>
        <w:t xml:space="preserve"> i Bærum</w:t>
      </w:r>
      <w:r w:rsidRPr="00791F58">
        <w:rPr>
          <w:rFonts w:ascii="Calibri" w:hAnsi="Calibri" w:cs="Times New Roman"/>
          <w:b/>
        </w:rPr>
        <w:t>.</w:t>
      </w:r>
    </w:p>
    <w:sectPr w:rsidR="00C80340" w:rsidRPr="00791F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719" w:right="746" w:bottom="539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C94A" w14:textId="77777777" w:rsidR="00802B7E" w:rsidRDefault="00802B7E">
      <w:r>
        <w:separator/>
      </w:r>
    </w:p>
  </w:endnote>
  <w:endnote w:type="continuationSeparator" w:id="0">
    <w:p w14:paraId="35797E43" w14:textId="77777777" w:rsidR="00802B7E" w:rsidRDefault="0080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53C5" w14:textId="77777777" w:rsidR="00785657" w:rsidRDefault="0078565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5519" w14:textId="77777777" w:rsidR="00657C38" w:rsidRDefault="00657C38">
    <w:pPr>
      <w:pStyle w:val="Topptekstog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C1B3" w14:textId="77777777" w:rsidR="00785657" w:rsidRDefault="007856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503A" w14:textId="77777777" w:rsidR="00802B7E" w:rsidRDefault="00802B7E">
      <w:r>
        <w:separator/>
      </w:r>
    </w:p>
  </w:footnote>
  <w:footnote w:type="continuationSeparator" w:id="0">
    <w:p w14:paraId="1DA0ED7C" w14:textId="77777777" w:rsidR="00802B7E" w:rsidRDefault="0080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F53" w14:textId="77777777" w:rsidR="00785657" w:rsidRDefault="0078565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298E" w14:textId="77777777" w:rsidR="00657C38" w:rsidRDefault="00657C38">
    <w:pPr>
      <w:pStyle w:val="Topptekstogbunn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3BCA" w14:textId="77777777" w:rsidR="00785657" w:rsidRDefault="0078565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6FBB"/>
    <w:multiLevelType w:val="multilevel"/>
    <w:tmpl w:val="60DE912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21190656"/>
    <w:multiLevelType w:val="hybridMultilevel"/>
    <w:tmpl w:val="F9389D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04724"/>
    <w:multiLevelType w:val="hybridMultilevel"/>
    <w:tmpl w:val="EB4E9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746CE"/>
    <w:multiLevelType w:val="multilevel"/>
    <w:tmpl w:val="30185D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4" w15:restartNumberingAfterBreak="0">
    <w:nsid w:val="404D7EDB"/>
    <w:multiLevelType w:val="multilevel"/>
    <w:tmpl w:val="B4D004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5" w15:restartNumberingAfterBreak="0">
    <w:nsid w:val="45273D99"/>
    <w:multiLevelType w:val="multilevel"/>
    <w:tmpl w:val="8FE837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6" w15:restartNumberingAfterBreak="0">
    <w:nsid w:val="50A04F2B"/>
    <w:multiLevelType w:val="multilevel"/>
    <w:tmpl w:val="B4EA1160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7" w15:restartNumberingAfterBreak="0">
    <w:nsid w:val="5DBB0733"/>
    <w:multiLevelType w:val="hybridMultilevel"/>
    <w:tmpl w:val="C6868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12252"/>
    <w:multiLevelType w:val="hybridMultilevel"/>
    <w:tmpl w:val="C9264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3646"/>
    <w:multiLevelType w:val="hybridMultilevel"/>
    <w:tmpl w:val="71BE1204"/>
    <w:lvl w:ilvl="0" w:tplc="C3CE2F4E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064F3"/>
    <w:multiLevelType w:val="hybridMultilevel"/>
    <w:tmpl w:val="06F2CBBE"/>
    <w:lvl w:ilvl="0" w:tplc="359608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C10E9"/>
    <w:multiLevelType w:val="multilevel"/>
    <w:tmpl w:val="F6E07A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12" w15:restartNumberingAfterBreak="0">
    <w:nsid w:val="734030EA"/>
    <w:multiLevelType w:val="hybridMultilevel"/>
    <w:tmpl w:val="77E61E0E"/>
    <w:lvl w:ilvl="0" w:tplc="5484B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631B7"/>
    <w:multiLevelType w:val="hybridMultilevel"/>
    <w:tmpl w:val="598A91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D1C08"/>
    <w:multiLevelType w:val="hybridMultilevel"/>
    <w:tmpl w:val="420E7CB6"/>
    <w:lvl w:ilvl="0" w:tplc="D578F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230F7"/>
    <w:multiLevelType w:val="multilevel"/>
    <w:tmpl w:val="724E76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16" w15:restartNumberingAfterBreak="0">
    <w:nsid w:val="7DEB6C48"/>
    <w:multiLevelType w:val="multilevel"/>
    <w:tmpl w:val="BCF0FE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num w:numId="1" w16cid:durableId="1288663080">
    <w:abstractNumId w:val="3"/>
  </w:num>
  <w:num w:numId="2" w16cid:durableId="1877428443">
    <w:abstractNumId w:val="0"/>
  </w:num>
  <w:num w:numId="3" w16cid:durableId="329867312">
    <w:abstractNumId w:val="5"/>
  </w:num>
  <w:num w:numId="4" w16cid:durableId="908147843">
    <w:abstractNumId w:val="4"/>
  </w:num>
  <w:num w:numId="5" w16cid:durableId="1244996380">
    <w:abstractNumId w:val="11"/>
  </w:num>
  <w:num w:numId="6" w16cid:durableId="1850292529">
    <w:abstractNumId w:val="16"/>
  </w:num>
  <w:num w:numId="7" w16cid:durableId="438568400">
    <w:abstractNumId w:val="15"/>
  </w:num>
  <w:num w:numId="8" w16cid:durableId="1228153932">
    <w:abstractNumId w:val="6"/>
  </w:num>
  <w:num w:numId="9" w16cid:durableId="1741823626">
    <w:abstractNumId w:val="8"/>
  </w:num>
  <w:num w:numId="10" w16cid:durableId="1178304168">
    <w:abstractNumId w:val="13"/>
  </w:num>
  <w:num w:numId="11" w16cid:durableId="253560468">
    <w:abstractNumId w:val="14"/>
  </w:num>
  <w:num w:numId="12" w16cid:durableId="563176250">
    <w:abstractNumId w:val="2"/>
  </w:num>
  <w:num w:numId="13" w16cid:durableId="2057049978">
    <w:abstractNumId w:val="1"/>
  </w:num>
  <w:num w:numId="14" w16cid:durableId="1220480497">
    <w:abstractNumId w:val="7"/>
  </w:num>
  <w:num w:numId="15" w16cid:durableId="300036147">
    <w:abstractNumId w:val="9"/>
  </w:num>
  <w:num w:numId="16" w16cid:durableId="1603956874">
    <w:abstractNumId w:val="10"/>
  </w:num>
  <w:num w:numId="17" w16cid:durableId="2145810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38"/>
    <w:rsid w:val="00007B2B"/>
    <w:rsid w:val="00056F81"/>
    <w:rsid w:val="00074DC4"/>
    <w:rsid w:val="00076588"/>
    <w:rsid w:val="00084537"/>
    <w:rsid w:val="000B59FA"/>
    <w:rsid w:val="000D05EB"/>
    <w:rsid w:val="000F5055"/>
    <w:rsid w:val="00104B9B"/>
    <w:rsid w:val="00112CF5"/>
    <w:rsid w:val="00127715"/>
    <w:rsid w:val="00175451"/>
    <w:rsid w:val="0018377D"/>
    <w:rsid w:val="00191871"/>
    <w:rsid w:val="001940C3"/>
    <w:rsid w:val="0019433E"/>
    <w:rsid w:val="001A20E2"/>
    <w:rsid w:val="001B5BA0"/>
    <w:rsid w:val="001B6862"/>
    <w:rsid w:val="001C05ED"/>
    <w:rsid w:val="001C0836"/>
    <w:rsid w:val="001E1F7B"/>
    <w:rsid w:val="001F2B7E"/>
    <w:rsid w:val="00222EB1"/>
    <w:rsid w:val="00232B81"/>
    <w:rsid w:val="002504F1"/>
    <w:rsid w:val="00265C88"/>
    <w:rsid w:val="00272B6D"/>
    <w:rsid w:val="00280007"/>
    <w:rsid w:val="00282F5E"/>
    <w:rsid w:val="0028576E"/>
    <w:rsid w:val="002A72EF"/>
    <w:rsid w:val="002B40A6"/>
    <w:rsid w:val="002C45B9"/>
    <w:rsid w:val="002D55D6"/>
    <w:rsid w:val="002F67FC"/>
    <w:rsid w:val="0030402E"/>
    <w:rsid w:val="0031142B"/>
    <w:rsid w:val="003176A9"/>
    <w:rsid w:val="00325232"/>
    <w:rsid w:val="00327190"/>
    <w:rsid w:val="00387A78"/>
    <w:rsid w:val="00392A94"/>
    <w:rsid w:val="003A7DAA"/>
    <w:rsid w:val="003B2A4F"/>
    <w:rsid w:val="003E7756"/>
    <w:rsid w:val="00417CFF"/>
    <w:rsid w:val="00441E66"/>
    <w:rsid w:val="00445063"/>
    <w:rsid w:val="00447B66"/>
    <w:rsid w:val="00451429"/>
    <w:rsid w:val="00466AD3"/>
    <w:rsid w:val="00491495"/>
    <w:rsid w:val="004A02C7"/>
    <w:rsid w:val="004C0FC3"/>
    <w:rsid w:val="004C12A8"/>
    <w:rsid w:val="004E607D"/>
    <w:rsid w:val="004F6543"/>
    <w:rsid w:val="005207B0"/>
    <w:rsid w:val="005541A5"/>
    <w:rsid w:val="005D1F74"/>
    <w:rsid w:val="005E4B0C"/>
    <w:rsid w:val="00604AAA"/>
    <w:rsid w:val="00616231"/>
    <w:rsid w:val="00617AC3"/>
    <w:rsid w:val="00634377"/>
    <w:rsid w:val="0064561A"/>
    <w:rsid w:val="00657C38"/>
    <w:rsid w:val="00676F75"/>
    <w:rsid w:val="00695A91"/>
    <w:rsid w:val="006B39EC"/>
    <w:rsid w:val="006E032C"/>
    <w:rsid w:val="006E0897"/>
    <w:rsid w:val="007263D3"/>
    <w:rsid w:val="00730BD5"/>
    <w:rsid w:val="0073187F"/>
    <w:rsid w:val="00731F34"/>
    <w:rsid w:val="00785657"/>
    <w:rsid w:val="00791F58"/>
    <w:rsid w:val="007C0B12"/>
    <w:rsid w:val="007D4729"/>
    <w:rsid w:val="007D50AE"/>
    <w:rsid w:val="00802B7E"/>
    <w:rsid w:val="00852F90"/>
    <w:rsid w:val="00863498"/>
    <w:rsid w:val="008641B8"/>
    <w:rsid w:val="008767E9"/>
    <w:rsid w:val="00876815"/>
    <w:rsid w:val="00881FC8"/>
    <w:rsid w:val="00892FB7"/>
    <w:rsid w:val="008B5479"/>
    <w:rsid w:val="008E7B0B"/>
    <w:rsid w:val="00901C2D"/>
    <w:rsid w:val="00943E23"/>
    <w:rsid w:val="00954A80"/>
    <w:rsid w:val="009666F9"/>
    <w:rsid w:val="009A28DF"/>
    <w:rsid w:val="009C0388"/>
    <w:rsid w:val="009E0050"/>
    <w:rsid w:val="009E67C3"/>
    <w:rsid w:val="00A4177D"/>
    <w:rsid w:val="00A7323B"/>
    <w:rsid w:val="00AA1A3D"/>
    <w:rsid w:val="00AC227B"/>
    <w:rsid w:val="00AE3391"/>
    <w:rsid w:val="00B1057A"/>
    <w:rsid w:val="00B66670"/>
    <w:rsid w:val="00B93927"/>
    <w:rsid w:val="00B940B5"/>
    <w:rsid w:val="00B95ADA"/>
    <w:rsid w:val="00BB2CCF"/>
    <w:rsid w:val="00BE49A7"/>
    <w:rsid w:val="00BE7C77"/>
    <w:rsid w:val="00C35043"/>
    <w:rsid w:val="00C64EAD"/>
    <w:rsid w:val="00C670AC"/>
    <w:rsid w:val="00C80340"/>
    <w:rsid w:val="00C855E2"/>
    <w:rsid w:val="00C948AE"/>
    <w:rsid w:val="00CA07E1"/>
    <w:rsid w:val="00CB4705"/>
    <w:rsid w:val="00CD4C10"/>
    <w:rsid w:val="00CF5BE0"/>
    <w:rsid w:val="00D1664D"/>
    <w:rsid w:val="00D63E2B"/>
    <w:rsid w:val="00D93492"/>
    <w:rsid w:val="00DB01DC"/>
    <w:rsid w:val="00DD3785"/>
    <w:rsid w:val="00DD52CE"/>
    <w:rsid w:val="00E14113"/>
    <w:rsid w:val="00E3759D"/>
    <w:rsid w:val="00E414DD"/>
    <w:rsid w:val="00E55986"/>
    <w:rsid w:val="00E65453"/>
    <w:rsid w:val="00E85E32"/>
    <w:rsid w:val="00E93800"/>
    <w:rsid w:val="00E93E3B"/>
    <w:rsid w:val="00EC4ACE"/>
    <w:rsid w:val="00F00EC7"/>
    <w:rsid w:val="00F04011"/>
    <w:rsid w:val="00F14AC7"/>
    <w:rsid w:val="00F42871"/>
    <w:rsid w:val="00FE73FD"/>
    <w:rsid w:val="10030D27"/>
    <w:rsid w:val="11224EE1"/>
    <w:rsid w:val="122FEEA3"/>
    <w:rsid w:val="16724EAB"/>
    <w:rsid w:val="1B1FA96F"/>
    <w:rsid w:val="25E06507"/>
    <w:rsid w:val="26A62415"/>
    <w:rsid w:val="3033DDFE"/>
    <w:rsid w:val="307B0A40"/>
    <w:rsid w:val="416B3C5F"/>
    <w:rsid w:val="4279BEE1"/>
    <w:rsid w:val="515BD60B"/>
    <w:rsid w:val="55EE8865"/>
    <w:rsid w:val="5B085140"/>
    <w:rsid w:val="5C51ED3A"/>
    <w:rsid w:val="63B18ACF"/>
    <w:rsid w:val="654D5B30"/>
    <w:rsid w:val="6BBC9CB4"/>
    <w:rsid w:val="6C9175CE"/>
    <w:rsid w:val="6D586D15"/>
    <w:rsid w:val="778C8219"/>
    <w:rsid w:val="79A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34A3D"/>
  <w15:docId w15:val="{4DCD85FD-43A7-4561-A6E7-484E9DB9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4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rtstil1"/>
    <w:pPr>
      <w:numPr>
        <w:numId w:val="8"/>
      </w:numPr>
    </w:pPr>
  </w:style>
  <w:style w:type="numbering" w:customStyle="1" w:styleId="Importertstil1">
    <w:name w:val="Importert stil 1"/>
  </w:style>
  <w:style w:type="paragraph" w:styleId="Listeavsnitt">
    <w:name w:val="List Paragraph"/>
    <w:basedOn w:val="Normal"/>
    <w:uiPriority w:val="34"/>
    <w:qFormat/>
    <w:rsid w:val="0073187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A7DA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7DAA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C64EAD"/>
    <w:rPr>
      <w:color w:val="FF00FF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4EAD"/>
    <w:rPr>
      <w:rFonts w:asciiTheme="majorHAnsi" w:eastAsiaTheme="majorEastAsia" w:hAnsiTheme="majorHAnsi" w:cstheme="majorBidi"/>
      <w:color w:val="2F759E" w:themeColor="accent1" w:themeShade="BF"/>
      <w:sz w:val="26"/>
      <w:szCs w:val="26"/>
      <w:u w:color="00000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78565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85657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8565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85657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2A7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erum.kommune.no/tv-aksjonen" TargetMode="External"/><Relationship Id="rId18" Type="http://schemas.openxmlformats.org/officeDocument/2006/relationships/hyperlink" Target="mailto:tone.halvorsen@baerum.kommune.n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hea.vikebo@baerum.kommune.n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ente.skaret@baerum.kommune.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elise.mccourt@baerum.kommune.no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ne.halvorsen@baerum.kommune.no" TargetMode="External"/><Relationship Id="rId22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A831C78F3034F8AC73FF585F73B72" ma:contentTypeVersion="6" ma:contentTypeDescription="Opprett et nytt dokument." ma:contentTypeScope="" ma:versionID="06e128e0ba75e12aac1f38ccb1954723">
  <xsd:schema xmlns:xsd="http://www.w3.org/2001/XMLSchema" xmlns:xs="http://www.w3.org/2001/XMLSchema" xmlns:p="http://schemas.microsoft.com/office/2006/metadata/properties" xmlns:ns2="4702db45-a4c6-48fa-b306-1c44eb0bef52" xmlns:ns3="6084e94a-423c-43e1-919f-bc8faac3de48" targetNamespace="http://schemas.microsoft.com/office/2006/metadata/properties" ma:root="true" ma:fieldsID="e4223c31f84da2166ac0f1eb5e72e631" ns2:_="" ns3:_="">
    <xsd:import namespace="4702db45-a4c6-48fa-b306-1c44eb0bef52"/>
    <xsd:import namespace="6084e94a-423c-43e1-919f-bc8faac3d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2db45-a4c6-48fa-b306-1c44eb0be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4e94a-423c-43e1-919f-bc8faac3d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D56E2-C1AD-448C-B4D8-BB97BFCFE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B0842-8558-4DD5-846A-53E46E999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40F3AE-CFEF-4B6B-85B2-35674535C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4BD36-863A-4E49-A0F0-4A974C2BE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2db45-a4c6-48fa-b306-1c44eb0bef52"/>
    <ds:schemaRef ds:uri="6084e94a-423c-43e1-919f-bc8faac3d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5604</Characters>
  <Application>Microsoft Office Word</Application>
  <DocSecurity>0</DocSecurity>
  <Lines>46</Lines>
  <Paragraphs>13</Paragraphs>
  <ScaleCrop>false</ScaleCrop>
  <Company>Bærum Kommune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Elise Marie McCourt</cp:lastModifiedBy>
  <cp:revision>2</cp:revision>
  <cp:lastPrinted>2017-09-05T18:50:00Z</cp:lastPrinted>
  <dcterms:created xsi:type="dcterms:W3CDTF">2022-09-22T10:54:00Z</dcterms:created>
  <dcterms:modified xsi:type="dcterms:W3CDTF">2022-09-22T10:54:00Z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2022-05-19T12:39:25Z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926d931b-bb8a-4555-8f38-0000ee480ba1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0x010100FF7A831C78F3034F8AC73FF585F73B72</vt:lpwstr>
  </property>
</Properties>
</file>