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A52D3" w14:textId="5084B65A" w:rsidR="00CA76DF" w:rsidRPr="0014532C" w:rsidRDefault="0086433A">
      <w:pPr>
        <w:rPr>
          <w:rFonts w:ascii="Times New Roman" w:hAnsi="Times New Roman" w:cs="Times New Roman"/>
        </w:rPr>
      </w:pPr>
      <w:r w:rsidRPr="0014532C">
        <w:rPr>
          <w:rFonts w:ascii="Times New Roman" w:hAnsi="Times New Roman" w:cs="Times New Roman"/>
          <w:noProof/>
        </w:rPr>
        <w:drawing>
          <wp:anchor distT="0" distB="0" distL="114300" distR="114300" simplePos="0" relativeHeight="251658240" behindDoc="0" locked="0" layoutInCell="1" allowOverlap="1" wp14:anchorId="0E546FBE" wp14:editId="23F43202">
            <wp:simplePos x="895350" y="895350"/>
            <wp:positionH relativeFrom="margin">
              <wp:align>center</wp:align>
            </wp:positionH>
            <wp:positionV relativeFrom="margin">
              <wp:align>top</wp:align>
            </wp:positionV>
            <wp:extent cx="3762376" cy="1218885"/>
            <wp:effectExtent l="0" t="0" r="0" b="635"/>
            <wp:wrapSquare wrapText="bothSides"/>
            <wp:docPr id="741054735" name="Picture 741054735" descr="Et bilde som inneholder tekst, Font, logo, symbol&#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54735" name="Picture 741054735" descr="Et bilde som inneholder tekst, Font, logo, symbol&#10;&#10;KI-generert innhold kan være feil."/>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62376" cy="1218885"/>
                    </a:xfrm>
                    <a:prstGeom prst="rect">
                      <a:avLst/>
                    </a:prstGeom>
                  </pic:spPr>
                </pic:pic>
              </a:graphicData>
            </a:graphic>
          </wp:anchor>
        </w:drawing>
      </w:r>
    </w:p>
    <w:p w14:paraId="0617FC91" w14:textId="77777777" w:rsidR="007D2EBA" w:rsidRPr="0014532C" w:rsidRDefault="007D2EBA" w:rsidP="007D2EBA">
      <w:pPr>
        <w:pStyle w:val="Tittel"/>
        <w:jc w:val="center"/>
        <w:rPr>
          <w:rFonts w:ascii="Times New Roman" w:hAnsi="Times New Roman" w:cs="Times New Roman"/>
          <w:sz w:val="72"/>
          <w:szCs w:val="72"/>
        </w:rPr>
      </w:pPr>
    </w:p>
    <w:p w14:paraId="12625785" w14:textId="77777777" w:rsidR="007D2EBA" w:rsidRPr="0014532C" w:rsidRDefault="007D2EBA" w:rsidP="007D2EBA">
      <w:pPr>
        <w:pStyle w:val="Tittel"/>
        <w:jc w:val="center"/>
        <w:rPr>
          <w:rFonts w:ascii="Times New Roman" w:hAnsi="Times New Roman" w:cs="Times New Roman"/>
          <w:sz w:val="72"/>
          <w:szCs w:val="72"/>
        </w:rPr>
      </w:pPr>
    </w:p>
    <w:p w14:paraId="403A8AF8" w14:textId="77777777" w:rsidR="007D2EBA" w:rsidRPr="0014532C" w:rsidRDefault="007D2EBA" w:rsidP="007D2EBA">
      <w:pPr>
        <w:rPr>
          <w:rFonts w:ascii="Times New Roman" w:hAnsi="Times New Roman" w:cs="Times New Roman"/>
        </w:rPr>
      </w:pPr>
    </w:p>
    <w:p w14:paraId="6A701D9A" w14:textId="77777777" w:rsidR="002E2E64" w:rsidRPr="0014532C" w:rsidRDefault="002E2E64" w:rsidP="007D2EBA">
      <w:pPr>
        <w:pStyle w:val="Tittel"/>
        <w:jc w:val="center"/>
        <w:rPr>
          <w:rFonts w:ascii="Times New Roman" w:hAnsi="Times New Roman" w:cs="Times New Roman"/>
          <w:sz w:val="72"/>
          <w:szCs w:val="72"/>
        </w:rPr>
      </w:pPr>
    </w:p>
    <w:p w14:paraId="475CE89D" w14:textId="77777777" w:rsidR="002E2E64" w:rsidRPr="0014532C" w:rsidRDefault="002E2E64" w:rsidP="007D2EBA">
      <w:pPr>
        <w:pStyle w:val="Tittel"/>
        <w:jc w:val="center"/>
        <w:rPr>
          <w:rFonts w:ascii="Times New Roman" w:hAnsi="Times New Roman" w:cs="Times New Roman"/>
          <w:sz w:val="72"/>
          <w:szCs w:val="72"/>
        </w:rPr>
      </w:pPr>
    </w:p>
    <w:p w14:paraId="0C157BA5" w14:textId="289233F8" w:rsidR="00CA76DF" w:rsidRPr="0014532C" w:rsidRDefault="0014532C" w:rsidP="0014532C">
      <w:pPr>
        <w:pStyle w:val="Tittel"/>
        <w:spacing w:line="360" w:lineRule="auto"/>
        <w:jc w:val="center"/>
        <w:rPr>
          <w:rFonts w:ascii="Times New Roman" w:hAnsi="Times New Roman" w:cs="Times New Roman"/>
          <w:sz w:val="72"/>
          <w:szCs w:val="72"/>
        </w:rPr>
      </w:pPr>
      <w:r w:rsidRPr="0014532C">
        <w:rPr>
          <w:rFonts w:ascii="Times New Roman" w:hAnsi="Times New Roman" w:cs="Times New Roman"/>
          <w:sz w:val="72"/>
          <w:szCs w:val="72"/>
        </w:rPr>
        <w:t>Ungdomsrådet</w:t>
      </w:r>
    </w:p>
    <w:p w14:paraId="3695AB38" w14:textId="68A07088" w:rsidR="221B813D" w:rsidRPr="0014532C" w:rsidRDefault="0014532C" w:rsidP="459C8293">
      <w:pPr>
        <w:pStyle w:val="Undertittel"/>
        <w:jc w:val="center"/>
        <w:rPr>
          <w:rFonts w:ascii="Times New Roman" w:hAnsi="Times New Roman" w:cs="Times New Roman"/>
          <w:sz w:val="44"/>
          <w:szCs w:val="44"/>
        </w:rPr>
      </w:pPr>
      <w:r w:rsidRPr="0014532C">
        <w:rPr>
          <w:rFonts w:ascii="Times New Roman" w:hAnsi="Times New Roman" w:cs="Times New Roman"/>
          <w:sz w:val="44"/>
          <w:szCs w:val="44"/>
        </w:rPr>
        <w:t>ÅRSMELDING</w:t>
      </w:r>
      <w:r w:rsidR="221B813D" w:rsidRPr="0014532C">
        <w:rPr>
          <w:rFonts w:ascii="Times New Roman" w:hAnsi="Times New Roman" w:cs="Times New Roman"/>
          <w:sz w:val="44"/>
          <w:szCs w:val="44"/>
        </w:rPr>
        <w:t xml:space="preserve"> </w:t>
      </w:r>
      <w:r w:rsidRPr="0014532C">
        <w:rPr>
          <w:rFonts w:ascii="Times New Roman" w:hAnsi="Times New Roman" w:cs="Times New Roman"/>
          <w:sz w:val="44"/>
          <w:szCs w:val="44"/>
        </w:rPr>
        <w:t>FOR</w:t>
      </w:r>
      <w:r w:rsidR="221B813D" w:rsidRPr="0014532C">
        <w:rPr>
          <w:rFonts w:ascii="Times New Roman" w:hAnsi="Times New Roman" w:cs="Times New Roman"/>
          <w:sz w:val="44"/>
          <w:szCs w:val="44"/>
        </w:rPr>
        <w:t xml:space="preserve"> 2024</w:t>
      </w:r>
    </w:p>
    <w:p w14:paraId="50C70396" w14:textId="57655126" w:rsidR="459C8293" w:rsidRPr="0014532C" w:rsidRDefault="459C8293" w:rsidP="459C8293">
      <w:pPr>
        <w:rPr>
          <w:rFonts w:ascii="Times New Roman" w:hAnsi="Times New Roman" w:cs="Times New Roman"/>
        </w:rPr>
      </w:pPr>
    </w:p>
    <w:p w14:paraId="11DA91EA" w14:textId="271CFA6D" w:rsidR="459C8293" w:rsidRPr="0014532C" w:rsidRDefault="459C8293" w:rsidP="459C8293">
      <w:pPr>
        <w:rPr>
          <w:rFonts w:ascii="Times New Roman" w:hAnsi="Times New Roman" w:cs="Times New Roman"/>
        </w:rPr>
      </w:pPr>
    </w:p>
    <w:p w14:paraId="72BE12A8" w14:textId="0FC53FCC" w:rsidR="459C8293" w:rsidRPr="0014532C" w:rsidRDefault="459C8293" w:rsidP="459C8293">
      <w:pPr>
        <w:rPr>
          <w:rFonts w:ascii="Times New Roman" w:hAnsi="Times New Roman" w:cs="Times New Roman"/>
        </w:rPr>
      </w:pPr>
    </w:p>
    <w:p w14:paraId="592831EC" w14:textId="21D89D7A" w:rsidR="459C8293" w:rsidRPr="0014532C" w:rsidRDefault="459C8293" w:rsidP="459C8293">
      <w:pPr>
        <w:rPr>
          <w:rFonts w:ascii="Times New Roman" w:hAnsi="Times New Roman" w:cs="Times New Roman"/>
        </w:rPr>
      </w:pPr>
    </w:p>
    <w:p w14:paraId="6DBAC63D" w14:textId="56F1318A" w:rsidR="44CABFE3" w:rsidRPr="0014532C" w:rsidRDefault="44CABFE3" w:rsidP="459C8293">
      <w:pPr>
        <w:jc w:val="center"/>
        <w:rPr>
          <w:rFonts w:ascii="Times New Roman" w:hAnsi="Times New Roman" w:cs="Times New Roman"/>
        </w:rPr>
      </w:pPr>
    </w:p>
    <w:p w14:paraId="43A1AF94" w14:textId="1AAE0572" w:rsidR="459C8293" w:rsidRPr="0014532C" w:rsidRDefault="459C8293" w:rsidP="459C8293">
      <w:pPr>
        <w:pStyle w:val="Undertittel"/>
        <w:jc w:val="center"/>
        <w:rPr>
          <w:rFonts w:ascii="Times New Roman" w:hAnsi="Times New Roman" w:cs="Times New Roman"/>
          <w:sz w:val="36"/>
          <w:szCs w:val="36"/>
        </w:rPr>
      </w:pPr>
    </w:p>
    <w:p w14:paraId="35E056D5" w14:textId="0AF03C7E" w:rsidR="221B813D" w:rsidRPr="0014532C" w:rsidRDefault="221B813D" w:rsidP="459C8293">
      <w:pPr>
        <w:pStyle w:val="Undertittel"/>
        <w:jc w:val="center"/>
        <w:rPr>
          <w:rFonts w:ascii="Times New Roman" w:hAnsi="Times New Roman" w:cs="Times New Roman"/>
          <w:sz w:val="36"/>
          <w:szCs w:val="36"/>
        </w:rPr>
      </w:pPr>
      <w:r w:rsidRPr="0014532C">
        <w:rPr>
          <w:rFonts w:ascii="Times New Roman" w:hAnsi="Times New Roman" w:cs="Times New Roman"/>
          <w:sz w:val="36"/>
          <w:szCs w:val="36"/>
        </w:rPr>
        <w:br w:type="page"/>
      </w:r>
    </w:p>
    <w:p w14:paraId="392A3BC3" w14:textId="7FD422D8" w:rsidR="459C8293" w:rsidRPr="0014532C" w:rsidRDefault="459C8293">
      <w:pPr>
        <w:rPr>
          <w:rFonts w:ascii="Times New Roman" w:hAnsi="Times New Roman" w:cs="Times New Roman"/>
        </w:rPr>
      </w:pPr>
    </w:p>
    <w:sdt>
      <w:sdtPr>
        <w:rPr>
          <w:rFonts w:ascii="Times New Roman" w:eastAsiaTheme="minorEastAsia" w:hAnsi="Times New Roman" w:cs="Times New Roman"/>
          <w:color w:val="auto"/>
          <w:kern w:val="2"/>
          <w:sz w:val="24"/>
          <w:szCs w:val="24"/>
          <w:lang w:eastAsia="en-US"/>
          <w14:ligatures w14:val="standardContextual"/>
        </w:rPr>
        <w:id w:val="-1146277896"/>
        <w:docPartObj>
          <w:docPartGallery w:val="Table of Contents"/>
          <w:docPartUnique/>
        </w:docPartObj>
      </w:sdtPr>
      <w:sdtEndPr>
        <w:rPr>
          <w:b/>
          <w:bCs/>
        </w:rPr>
      </w:sdtEndPr>
      <w:sdtContent>
        <w:p w14:paraId="4A974C53" w14:textId="54626559" w:rsidR="00CA76DF" w:rsidRPr="0014532C" w:rsidRDefault="00CA76DF" w:rsidP="0014532C">
          <w:pPr>
            <w:pStyle w:val="Overskriftforinnholdsfortegnelse"/>
            <w:spacing w:line="480" w:lineRule="auto"/>
            <w:rPr>
              <w:rFonts w:ascii="Times New Roman" w:hAnsi="Times New Roman" w:cs="Times New Roman"/>
              <w:sz w:val="40"/>
              <w:szCs w:val="40"/>
            </w:rPr>
          </w:pPr>
          <w:r w:rsidRPr="0014532C">
            <w:rPr>
              <w:rFonts w:ascii="Times New Roman" w:hAnsi="Times New Roman" w:cs="Times New Roman"/>
              <w:sz w:val="40"/>
              <w:szCs w:val="40"/>
            </w:rPr>
            <w:t>Innhold</w:t>
          </w:r>
        </w:p>
        <w:p w14:paraId="3F6BAFCB" w14:textId="245BF32E" w:rsidR="00AE7662" w:rsidRPr="0014532C" w:rsidRDefault="00CA76DF" w:rsidP="0014532C">
          <w:pPr>
            <w:pStyle w:val="INNH1"/>
            <w:tabs>
              <w:tab w:val="right" w:leader="dot" w:pos="9062"/>
            </w:tabs>
            <w:spacing w:line="360" w:lineRule="auto"/>
            <w:rPr>
              <w:rFonts w:ascii="Times New Roman" w:eastAsiaTheme="minorEastAsia" w:hAnsi="Times New Roman" w:cs="Times New Roman"/>
              <w:noProof/>
              <w:lang w:eastAsia="nb-NO"/>
            </w:rPr>
          </w:pPr>
          <w:r w:rsidRPr="0014532C">
            <w:rPr>
              <w:rFonts w:ascii="Times New Roman" w:hAnsi="Times New Roman" w:cs="Times New Roman"/>
            </w:rPr>
            <w:fldChar w:fldCharType="begin"/>
          </w:r>
          <w:r w:rsidRPr="0014532C">
            <w:rPr>
              <w:rFonts w:ascii="Times New Roman" w:hAnsi="Times New Roman" w:cs="Times New Roman"/>
            </w:rPr>
            <w:instrText xml:space="preserve"> TOC \o "1-3" \h \z \u </w:instrText>
          </w:r>
          <w:r w:rsidRPr="0014532C">
            <w:rPr>
              <w:rFonts w:ascii="Times New Roman" w:hAnsi="Times New Roman" w:cs="Times New Roman"/>
            </w:rPr>
            <w:fldChar w:fldCharType="separate"/>
          </w:r>
          <w:hyperlink w:anchor="_Toc192622370" w:history="1">
            <w:r w:rsidR="00AE7662" w:rsidRPr="0014532C">
              <w:rPr>
                <w:rStyle w:val="Hyperkobling"/>
                <w:rFonts w:ascii="Times New Roman" w:hAnsi="Times New Roman" w:cs="Times New Roman"/>
                <w:noProof/>
              </w:rPr>
              <w:t>Mandat for ungdomsrådets arbeid</w:t>
            </w:r>
            <w:r w:rsidR="00AE7662" w:rsidRPr="0014532C">
              <w:rPr>
                <w:rFonts w:ascii="Times New Roman" w:hAnsi="Times New Roman" w:cs="Times New Roman"/>
                <w:noProof/>
                <w:webHidden/>
              </w:rPr>
              <w:tab/>
            </w:r>
            <w:r w:rsidR="00AE7662" w:rsidRPr="0014532C">
              <w:rPr>
                <w:rFonts w:ascii="Times New Roman" w:hAnsi="Times New Roman" w:cs="Times New Roman"/>
                <w:noProof/>
                <w:webHidden/>
              </w:rPr>
              <w:fldChar w:fldCharType="begin"/>
            </w:r>
            <w:r w:rsidR="00AE7662" w:rsidRPr="0014532C">
              <w:rPr>
                <w:rFonts w:ascii="Times New Roman" w:hAnsi="Times New Roman" w:cs="Times New Roman"/>
                <w:noProof/>
                <w:webHidden/>
              </w:rPr>
              <w:instrText xml:space="preserve"> PAGEREF _Toc192622370 \h </w:instrText>
            </w:r>
            <w:r w:rsidR="00AE7662" w:rsidRPr="0014532C">
              <w:rPr>
                <w:rFonts w:ascii="Times New Roman" w:hAnsi="Times New Roman" w:cs="Times New Roman"/>
                <w:noProof/>
                <w:webHidden/>
              </w:rPr>
            </w:r>
            <w:r w:rsidR="00AE7662" w:rsidRPr="0014532C">
              <w:rPr>
                <w:rFonts w:ascii="Times New Roman" w:hAnsi="Times New Roman" w:cs="Times New Roman"/>
                <w:noProof/>
                <w:webHidden/>
              </w:rPr>
              <w:fldChar w:fldCharType="separate"/>
            </w:r>
            <w:r w:rsidR="00E66BAD">
              <w:rPr>
                <w:rFonts w:ascii="Times New Roman" w:hAnsi="Times New Roman" w:cs="Times New Roman"/>
                <w:noProof/>
                <w:webHidden/>
              </w:rPr>
              <w:t>3</w:t>
            </w:r>
            <w:r w:rsidR="00AE7662" w:rsidRPr="0014532C">
              <w:rPr>
                <w:rFonts w:ascii="Times New Roman" w:hAnsi="Times New Roman" w:cs="Times New Roman"/>
                <w:noProof/>
                <w:webHidden/>
              </w:rPr>
              <w:fldChar w:fldCharType="end"/>
            </w:r>
          </w:hyperlink>
        </w:p>
        <w:p w14:paraId="2143E1CE" w14:textId="74D81F2B" w:rsidR="00AE7662" w:rsidRPr="0014532C" w:rsidRDefault="00AE7662" w:rsidP="0014532C">
          <w:pPr>
            <w:pStyle w:val="INNH1"/>
            <w:tabs>
              <w:tab w:val="right" w:leader="dot" w:pos="9062"/>
            </w:tabs>
            <w:spacing w:line="360" w:lineRule="auto"/>
            <w:rPr>
              <w:rFonts w:ascii="Times New Roman" w:eastAsiaTheme="minorEastAsia" w:hAnsi="Times New Roman" w:cs="Times New Roman"/>
              <w:noProof/>
              <w:lang w:eastAsia="nb-NO"/>
            </w:rPr>
          </w:pPr>
          <w:hyperlink w:anchor="_Toc192622371" w:history="1">
            <w:r w:rsidRPr="0014532C">
              <w:rPr>
                <w:rStyle w:val="Hyperkobling"/>
                <w:rFonts w:ascii="Times New Roman" w:hAnsi="Times New Roman" w:cs="Times New Roman"/>
                <w:noProof/>
              </w:rPr>
              <w:t>Reglement for Bærum ungdomsråd</w:t>
            </w:r>
            <w:r w:rsidRPr="0014532C">
              <w:rPr>
                <w:rFonts w:ascii="Times New Roman" w:hAnsi="Times New Roman" w:cs="Times New Roman"/>
                <w:noProof/>
                <w:webHidden/>
              </w:rPr>
              <w:tab/>
            </w:r>
            <w:r w:rsidRPr="0014532C">
              <w:rPr>
                <w:rFonts w:ascii="Times New Roman" w:hAnsi="Times New Roman" w:cs="Times New Roman"/>
                <w:noProof/>
                <w:webHidden/>
              </w:rPr>
              <w:fldChar w:fldCharType="begin"/>
            </w:r>
            <w:r w:rsidRPr="0014532C">
              <w:rPr>
                <w:rFonts w:ascii="Times New Roman" w:hAnsi="Times New Roman" w:cs="Times New Roman"/>
                <w:noProof/>
                <w:webHidden/>
              </w:rPr>
              <w:instrText xml:space="preserve"> PAGEREF _Toc192622371 \h </w:instrText>
            </w:r>
            <w:r w:rsidRPr="0014532C">
              <w:rPr>
                <w:rFonts w:ascii="Times New Roman" w:hAnsi="Times New Roman" w:cs="Times New Roman"/>
                <w:noProof/>
                <w:webHidden/>
              </w:rPr>
            </w:r>
            <w:r w:rsidRPr="0014532C">
              <w:rPr>
                <w:rFonts w:ascii="Times New Roman" w:hAnsi="Times New Roman" w:cs="Times New Roman"/>
                <w:noProof/>
                <w:webHidden/>
              </w:rPr>
              <w:fldChar w:fldCharType="separate"/>
            </w:r>
            <w:r w:rsidR="00E66BAD">
              <w:rPr>
                <w:rFonts w:ascii="Times New Roman" w:hAnsi="Times New Roman" w:cs="Times New Roman"/>
                <w:noProof/>
                <w:webHidden/>
              </w:rPr>
              <w:t>4</w:t>
            </w:r>
            <w:r w:rsidRPr="0014532C">
              <w:rPr>
                <w:rFonts w:ascii="Times New Roman" w:hAnsi="Times New Roman" w:cs="Times New Roman"/>
                <w:noProof/>
                <w:webHidden/>
              </w:rPr>
              <w:fldChar w:fldCharType="end"/>
            </w:r>
          </w:hyperlink>
        </w:p>
        <w:p w14:paraId="443A5442" w14:textId="2CE1BAFF" w:rsidR="00AE7662" w:rsidRPr="0014532C" w:rsidRDefault="00AE7662" w:rsidP="0014532C">
          <w:pPr>
            <w:pStyle w:val="INNH1"/>
            <w:tabs>
              <w:tab w:val="right" w:leader="dot" w:pos="9062"/>
            </w:tabs>
            <w:spacing w:line="360" w:lineRule="auto"/>
            <w:rPr>
              <w:rFonts w:ascii="Times New Roman" w:eastAsiaTheme="minorEastAsia" w:hAnsi="Times New Roman" w:cs="Times New Roman"/>
              <w:noProof/>
              <w:lang w:eastAsia="nb-NO"/>
            </w:rPr>
          </w:pPr>
          <w:hyperlink w:anchor="_Toc192622372" w:history="1">
            <w:r w:rsidRPr="0014532C">
              <w:rPr>
                <w:rStyle w:val="Hyperkobling"/>
                <w:rFonts w:ascii="Times New Roman" w:hAnsi="Times New Roman" w:cs="Times New Roman"/>
                <w:noProof/>
              </w:rPr>
              <w:t>Rådets sammensetning</w:t>
            </w:r>
            <w:r w:rsidRPr="0014532C">
              <w:rPr>
                <w:rFonts w:ascii="Times New Roman" w:hAnsi="Times New Roman" w:cs="Times New Roman"/>
                <w:noProof/>
                <w:webHidden/>
              </w:rPr>
              <w:tab/>
            </w:r>
            <w:r w:rsidRPr="0014532C">
              <w:rPr>
                <w:rFonts w:ascii="Times New Roman" w:hAnsi="Times New Roman" w:cs="Times New Roman"/>
                <w:noProof/>
                <w:webHidden/>
              </w:rPr>
              <w:fldChar w:fldCharType="begin"/>
            </w:r>
            <w:r w:rsidRPr="0014532C">
              <w:rPr>
                <w:rFonts w:ascii="Times New Roman" w:hAnsi="Times New Roman" w:cs="Times New Roman"/>
                <w:noProof/>
                <w:webHidden/>
              </w:rPr>
              <w:instrText xml:space="preserve"> PAGEREF _Toc192622372 \h </w:instrText>
            </w:r>
            <w:r w:rsidRPr="0014532C">
              <w:rPr>
                <w:rFonts w:ascii="Times New Roman" w:hAnsi="Times New Roman" w:cs="Times New Roman"/>
                <w:noProof/>
                <w:webHidden/>
              </w:rPr>
            </w:r>
            <w:r w:rsidRPr="0014532C">
              <w:rPr>
                <w:rFonts w:ascii="Times New Roman" w:hAnsi="Times New Roman" w:cs="Times New Roman"/>
                <w:noProof/>
                <w:webHidden/>
              </w:rPr>
              <w:fldChar w:fldCharType="separate"/>
            </w:r>
            <w:r w:rsidR="00E66BAD">
              <w:rPr>
                <w:rFonts w:ascii="Times New Roman" w:hAnsi="Times New Roman" w:cs="Times New Roman"/>
                <w:noProof/>
                <w:webHidden/>
              </w:rPr>
              <w:t>6</w:t>
            </w:r>
            <w:r w:rsidRPr="0014532C">
              <w:rPr>
                <w:rFonts w:ascii="Times New Roman" w:hAnsi="Times New Roman" w:cs="Times New Roman"/>
                <w:noProof/>
                <w:webHidden/>
              </w:rPr>
              <w:fldChar w:fldCharType="end"/>
            </w:r>
          </w:hyperlink>
        </w:p>
        <w:p w14:paraId="0CBF3934" w14:textId="78CB2C09" w:rsidR="00AE7662" w:rsidRPr="0014532C" w:rsidRDefault="00AE7662" w:rsidP="0014532C">
          <w:pPr>
            <w:pStyle w:val="INNH1"/>
            <w:tabs>
              <w:tab w:val="right" w:leader="dot" w:pos="9062"/>
            </w:tabs>
            <w:spacing w:line="360" w:lineRule="auto"/>
            <w:rPr>
              <w:rFonts w:ascii="Times New Roman" w:eastAsiaTheme="minorEastAsia" w:hAnsi="Times New Roman" w:cs="Times New Roman"/>
              <w:noProof/>
              <w:lang w:eastAsia="nb-NO"/>
            </w:rPr>
          </w:pPr>
          <w:hyperlink w:anchor="_Toc192622373" w:history="1">
            <w:r w:rsidRPr="0014532C">
              <w:rPr>
                <w:rStyle w:val="Hyperkobling"/>
                <w:rFonts w:ascii="Times New Roman" w:hAnsi="Times New Roman" w:cs="Times New Roman"/>
                <w:noProof/>
              </w:rPr>
              <w:t>Rådets møter i 2024</w:t>
            </w:r>
            <w:r w:rsidRPr="0014532C">
              <w:rPr>
                <w:rFonts w:ascii="Times New Roman" w:hAnsi="Times New Roman" w:cs="Times New Roman"/>
                <w:noProof/>
                <w:webHidden/>
              </w:rPr>
              <w:tab/>
            </w:r>
            <w:r w:rsidRPr="0014532C">
              <w:rPr>
                <w:rFonts w:ascii="Times New Roman" w:hAnsi="Times New Roman" w:cs="Times New Roman"/>
                <w:noProof/>
                <w:webHidden/>
              </w:rPr>
              <w:fldChar w:fldCharType="begin"/>
            </w:r>
            <w:r w:rsidRPr="0014532C">
              <w:rPr>
                <w:rFonts w:ascii="Times New Roman" w:hAnsi="Times New Roman" w:cs="Times New Roman"/>
                <w:noProof/>
                <w:webHidden/>
              </w:rPr>
              <w:instrText xml:space="preserve"> PAGEREF _Toc192622373 \h </w:instrText>
            </w:r>
            <w:r w:rsidRPr="0014532C">
              <w:rPr>
                <w:rFonts w:ascii="Times New Roman" w:hAnsi="Times New Roman" w:cs="Times New Roman"/>
                <w:noProof/>
                <w:webHidden/>
              </w:rPr>
            </w:r>
            <w:r w:rsidRPr="0014532C">
              <w:rPr>
                <w:rFonts w:ascii="Times New Roman" w:hAnsi="Times New Roman" w:cs="Times New Roman"/>
                <w:noProof/>
                <w:webHidden/>
              </w:rPr>
              <w:fldChar w:fldCharType="separate"/>
            </w:r>
            <w:r w:rsidR="00E66BAD">
              <w:rPr>
                <w:rFonts w:ascii="Times New Roman" w:hAnsi="Times New Roman" w:cs="Times New Roman"/>
                <w:noProof/>
                <w:webHidden/>
              </w:rPr>
              <w:t>6</w:t>
            </w:r>
            <w:r w:rsidRPr="0014532C">
              <w:rPr>
                <w:rFonts w:ascii="Times New Roman" w:hAnsi="Times New Roman" w:cs="Times New Roman"/>
                <w:noProof/>
                <w:webHidden/>
              </w:rPr>
              <w:fldChar w:fldCharType="end"/>
            </w:r>
          </w:hyperlink>
        </w:p>
        <w:p w14:paraId="1F022F79" w14:textId="2EB88FE6" w:rsidR="00AE7662" w:rsidRPr="0014532C" w:rsidRDefault="00AE7662" w:rsidP="0014532C">
          <w:pPr>
            <w:pStyle w:val="INNH1"/>
            <w:tabs>
              <w:tab w:val="right" w:leader="dot" w:pos="9062"/>
            </w:tabs>
            <w:spacing w:line="360" w:lineRule="auto"/>
            <w:rPr>
              <w:rFonts w:ascii="Times New Roman" w:eastAsiaTheme="minorEastAsia" w:hAnsi="Times New Roman" w:cs="Times New Roman"/>
              <w:noProof/>
              <w:lang w:eastAsia="nb-NO"/>
            </w:rPr>
          </w:pPr>
          <w:hyperlink w:anchor="_Toc192622374" w:history="1">
            <w:r w:rsidRPr="0014532C">
              <w:rPr>
                <w:rStyle w:val="Hyperkobling"/>
                <w:rFonts w:ascii="Times New Roman" w:hAnsi="Times New Roman" w:cs="Times New Roman"/>
                <w:noProof/>
              </w:rPr>
              <w:t>Orienteringer</w:t>
            </w:r>
            <w:r w:rsidRPr="0014532C">
              <w:rPr>
                <w:rFonts w:ascii="Times New Roman" w:hAnsi="Times New Roman" w:cs="Times New Roman"/>
                <w:noProof/>
                <w:webHidden/>
              </w:rPr>
              <w:tab/>
            </w:r>
            <w:r w:rsidRPr="0014532C">
              <w:rPr>
                <w:rFonts w:ascii="Times New Roman" w:hAnsi="Times New Roman" w:cs="Times New Roman"/>
                <w:noProof/>
                <w:webHidden/>
              </w:rPr>
              <w:fldChar w:fldCharType="begin"/>
            </w:r>
            <w:r w:rsidRPr="0014532C">
              <w:rPr>
                <w:rFonts w:ascii="Times New Roman" w:hAnsi="Times New Roman" w:cs="Times New Roman"/>
                <w:noProof/>
                <w:webHidden/>
              </w:rPr>
              <w:instrText xml:space="preserve"> PAGEREF _Toc192622374 \h </w:instrText>
            </w:r>
            <w:r w:rsidRPr="0014532C">
              <w:rPr>
                <w:rFonts w:ascii="Times New Roman" w:hAnsi="Times New Roman" w:cs="Times New Roman"/>
                <w:noProof/>
                <w:webHidden/>
              </w:rPr>
            </w:r>
            <w:r w:rsidRPr="0014532C">
              <w:rPr>
                <w:rFonts w:ascii="Times New Roman" w:hAnsi="Times New Roman" w:cs="Times New Roman"/>
                <w:noProof/>
                <w:webHidden/>
              </w:rPr>
              <w:fldChar w:fldCharType="separate"/>
            </w:r>
            <w:r w:rsidR="00E66BAD">
              <w:rPr>
                <w:rFonts w:ascii="Times New Roman" w:hAnsi="Times New Roman" w:cs="Times New Roman"/>
                <w:noProof/>
                <w:webHidden/>
              </w:rPr>
              <w:t>7</w:t>
            </w:r>
            <w:r w:rsidRPr="0014532C">
              <w:rPr>
                <w:rFonts w:ascii="Times New Roman" w:hAnsi="Times New Roman" w:cs="Times New Roman"/>
                <w:noProof/>
                <w:webHidden/>
              </w:rPr>
              <w:fldChar w:fldCharType="end"/>
            </w:r>
          </w:hyperlink>
        </w:p>
        <w:p w14:paraId="31E3F58C" w14:textId="0ED9B4E5" w:rsidR="00AE7662" w:rsidRPr="0014532C" w:rsidRDefault="00AE7662" w:rsidP="0014532C">
          <w:pPr>
            <w:pStyle w:val="INNH1"/>
            <w:tabs>
              <w:tab w:val="right" w:leader="dot" w:pos="9062"/>
            </w:tabs>
            <w:spacing w:line="360" w:lineRule="auto"/>
            <w:rPr>
              <w:rFonts w:ascii="Times New Roman" w:eastAsiaTheme="minorEastAsia" w:hAnsi="Times New Roman" w:cs="Times New Roman"/>
              <w:noProof/>
              <w:lang w:eastAsia="nb-NO"/>
            </w:rPr>
          </w:pPr>
          <w:hyperlink w:anchor="_Toc192622375" w:history="1">
            <w:r w:rsidRPr="0014532C">
              <w:rPr>
                <w:rStyle w:val="Hyperkobling"/>
                <w:rFonts w:ascii="Times New Roman" w:hAnsi="Times New Roman" w:cs="Times New Roman"/>
                <w:noProof/>
              </w:rPr>
              <w:t>Budsjett og økonomiplan 2025–2028</w:t>
            </w:r>
            <w:r w:rsidRPr="0014532C">
              <w:rPr>
                <w:rFonts w:ascii="Times New Roman" w:hAnsi="Times New Roman" w:cs="Times New Roman"/>
                <w:noProof/>
                <w:webHidden/>
              </w:rPr>
              <w:tab/>
            </w:r>
            <w:r w:rsidRPr="0014532C">
              <w:rPr>
                <w:rFonts w:ascii="Times New Roman" w:hAnsi="Times New Roman" w:cs="Times New Roman"/>
                <w:noProof/>
                <w:webHidden/>
              </w:rPr>
              <w:fldChar w:fldCharType="begin"/>
            </w:r>
            <w:r w:rsidRPr="0014532C">
              <w:rPr>
                <w:rFonts w:ascii="Times New Roman" w:hAnsi="Times New Roman" w:cs="Times New Roman"/>
                <w:noProof/>
                <w:webHidden/>
              </w:rPr>
              <w:instrText xml:space="preserve"> PAGEREF _Toc192622375 \h </w:instrText>
            </w:r>
            <w:r w:rsidRPr="0014532C">
              <w:rPr>
                <w:rFonts w:ascii="Times New Roman" w:hAnsi="Times New Roman" w:cs="Times New Roman"/>
                <w:noProof/>
                <w:webHidden/>
              </w:rPr>
            </w:r>
            <w:r w:rsidRPr="0014532C">
              <w:rPr>
                <w:rFonts w:ascii="Times New Roman" w:hAnsi="Times New Roman" w:cs="Times New Roman"/>
                <w:noProof/>
                <w:webHidden/>
              </w:rPr>
              <w:fldChar w:fldCharType="separate"/>
            </w:r>
            <w:r w:rsidR="00E66BAD">
              <w:rPr>
                <w:rFonts w:ascii="Times New Roman" w:hAnsi="Times New Roman" w:cs="Times New Roman"/>
                <w:noProof/>
                <w:webHidden/>
              </w:rPr>
              <w:t>7</w:t>
            </w:r>
            <w:r w:rsidRPr="0014532C">
              <w:rPr>
                <w:rFonts w:ascii="Times New Roman" w:hAnsi="Times New Roman" w:cs="Times New Roman"/>
                <w:noProof/>
                <w:webHidden/>
              </w:rPr>
              <w:fldChar w:fldCharType="end"/>
            </w:r>
          </w:hyperlink>
        </w:p>
        <w:p w14:paraId="114FC55E" w14:textId="64078AA9" w:rsidR="00AE7662" w:rsidRPr="0014532C" w:rsidRDefault="00AE7662" w:rsidP="0014532C">
          <w:pPr>
            <w:pStyle w:val="INNH1"/>
            <w:tabs>
              <w:tab w:val="right" w:leader="dot" w:pos="9062"/>
            </w:tabs>
            <w:spacing w:line="360" w:lineRule="auto"/>
            <w:rPr>
              <w:rFonts w:ascii="Times New Roman" w:eastAsiaTheme="minorEastAsia" w:hAnsi="Times New Roman" w:cs="Times New Roman"/>
              <w:noProof/>
              <w:lang w:eastAsia="nb-NO"/>
            </w:rPr>
          </w:pPr>
          <w:hyperlink w:anchor="_Toc192622376" w:history="1">
            <w:r w:rsidRPr="0014532C">
              <w:rPr>
                <w:rStyle w:val="Hyperkobling"/>
                <w:rFonts w:ascii="Times New Roman" w:hAnsi="Times New Roman" w:cs="Times New Roman"/>
                <w:noProof/>
              </w:rPr>
              <w:t>Andre viktige saker og aktiviteter</w:t>
            </w:r>
            <w:r w:rsidRPr="0014532C">
              <w:rPr>
                <w:rFonts w:ascii="Times New Roman" w:hAnsi="Times New Roman" w:cs="Times New Roman"/>
                <w:noProof/>
                <w:webHidden/>
              </w:rPr>
              <w:tab/>
            </w:r>
            <w:r w:rsidRPr="0014532C">
              <w:rPr>
                <w:rFonts w:ascii="Times New Roman" w:hAnsi="Times New Roman" w:cs="Times New Roman"/>
                <w:noProof/>
                <w:webHidden/>
              </w:rPr>
              <w:fldChar w:fldCharType="begin"/>
            </w:r>
            <w:r w:rsidRPr="0014532C">
              <w:rPr>
                <w:rFonts w:ascii="Times New Roman" w:hAnsi="Times New Roman" w:cs="Times New Roman"/>
                <w:noProof/>
                <w:webHidden/>
              </w:rPr>
              <w:instrText xml:space="preserve"> PAGEREF _Toc192622376 \h </w:instrText>
            </w:r>
            <w:r w:rsidRPr="0014532C">
              <w:rPr>
                <w:rFonts w:ascii="Times New Roman" w:hAnsi="Times New Roman" w:cs="Times New Roman"/>
                <w:noProof/>
                <w:webHidden/>
              </w:rPr>
            </w:r>
            <w:r w:rsidRPr="0014532C">
              <w:rPr>
                <w:rFonts w:ascii="Times New Roman" w:hAnsi="Times New Roman" w:cs="Times New Roman"/>
                <w:noProof/>
                <w:webHidden/>
              </w:rPr>
              <w:fldChar w:fldCharType="separate"/>
            </w:r>
            <w:r w:rsidR="00E66BAD">
              <w:rPr>
                <w:rFonts w:ascii="Times New Roman" w:hAnsi="Times New Roman" w:cs="Times New Roman"/>
                <w:noProof/>
                <w:webHidden/>
              </w:rPr>
              <w:t>8</w:t>
            </w:r>
            <w:r w:rsidRPr="0014532C">
              <w:rPr>
                <w:rFonts w:ascii="Times New Roman" w:hAnsi="Times New Roman" w:cs="Times New Roman"/>
                <w:noProof/>
                <w:webHidden/>
              </w:rPr>
              <w:fldChar w:fldCharType="end"/>
            </w:r>
          </w:hyperlink>
        </w:p>
        <w:p w14:paraId="3C5361E5" w14:textId="1866FC20" w:rsidR="00AE7662" w:rsidRPr="0014532C" w:rsidRDefault="00AE7662" w:rsidP="0014532C">
          <w:pPr>
            <w:pStyle w:val="INNH2"/>
            <w:tabs>
              <w:tab w:val="right" w:leader="dot" w:pos="9062"/>
            </w:tabs>
            <w:spacing w:line="360" w:lineRule="auto"/>
            <w:rPr>
              <w:rFonts w:ascii="Times New Roman" w:hAnsi="Times New Roman" w:cs="Times New Roman"/>
              <w:noProof/>
            </w:rPr>
          </w:pPr>
          <w:hyperlink w:anchor="_Toc192622377" w:history="1">
            <w:r w:rsidRPr="0014532C">
              <w:rPr>
                <w:rStyle w:val="Hyperkobling"/>
                <w:rFonts w:ascii="Times New Roman" w:hAnsi="Times New Roman" w:cs="Times New Roman"/>
                <w:noProof/>
              </w:rPr>
              <w:t>Tartu 2024</w:t>
            </w:r>
            <w:r w:rsidRPr="0014532C">
              <w:rPr>
                <w:rFonts w:ascii="Times New Roman" w:hAnsi="Times New Roman" w:cs="Times New Roman"/>
                <w:noProof/>
                <w:webHidden/>
              </w:rPr>
              <w:tab/>
            </w:r>
            <w:r w:rsidRPr="0014532C">
              <w:rPr>
                <w:rFonts w:ascii="Times New Roman" w:hAnsi="Times New Roman" w:cs="Times New Roman"/>
                <w:noProof/>
                <w:webHidden/>
              </w:rPr>
              <w:fldChar w:fldCharType="begin"/>
            </w:r>
            <w:r w:rsidRPr="0014532C">
              <w:rPr>
                <w:rFonts w:ascii="Times New Roman" w:hAnsi="Times New Roman" w:cs="Times New Roman"/>
                <w:noProof/>
                <w:webHidden/>
              </w:rPr>
              <w:instrText xml:space="preserve"> PAGEREF _Toc192622377 \h </w:instrText>
            </w:r>
            <w:r w:rsidRPr="0014532C">
              <w:rPr>
                <w:rFonts w:ascii="Times New Roman" w:hAnsi="Times New Roman" w:cs="Times New Roman"/>
                <w:noProof/>
                <w:webHidden/>
              </w:rPr>
            </w:r>
            <w:r w:rsidRPr="0014532C">
              <w:rPr>
                <w:rFonts w:ascii="Times New Roman" w:hAnsi="Times New Roman" w:cs="Times New Roman"/>
                <w:noProof/>
                <w:webHidden/>
              </w:rPr>
              <w:fldChar w:fldCharType="separate"/>
            </w:r>
            <w:r w:rsidR="00E66BAD">
              <w:rPr>
                <w:rFonts w:ascii="Times New Roman" w:hAnsi="Times New Roman" w:cs="Times New Roman"/>
                <w:noProof/>
                <w:webHidden/>
              </w:rPr>
              <w:t>8</w:t>
            </w:r>
            <w:r w:rsidRPr="0014532C">
              <w:rPr>
                <w:rFonts w:ascii="Times New Roman" w:hAnsi="Times New Roman" w:cs="Times New Roman"/>
                <w:noProof/>
                <w:webHidden/>
              </w:rPr>
              <w:fldChar w:fldCharType="end"/>
            </w:r>
          </w:hyperlink>
        </w:p>
        <w:p w14:paraId="65DF5140" w14:textId="4EAE3157" w:rsidR="00AE7662" w:rsidRPr="0014532C" w:rsidRDefault="00AE7662" w:rsidP="0014532C">
          <w:pPr>
            <w:pStyle w:val="INNH2"/>
            <w:tabs>
              <w:tab w:val="right" w:leader="dot" w:pos="9062"/>
            </w:tabs>
            <w:spacing w:line="360" w:lineRule="auto"/>
            <w:rPr>
              <w:rFonts w:ascii="Times New Roman" w:hAnsi="Times New Roman" w:cs="Times New Roman"/>
              <w:noProof/>
            </w:rPr>
          </w:pPr>
          <w:hyperlink w:anchor="_Toc192622378" w:history="1">
            <w:r w:rsidRPr="0014532C">
              <w:rPr>
                <w:rStyle w:val="Hyperkobling"/>
                <w:rFonts w:ascii="Times New Roman" w:hAnsi="Times New Roman" w:cs="Times New Roman"/>
                <w:noProof/>
              </w:rPr>
              <w:t>Ungdomskonferansen 2024</w:t>
            </w:r>
            <w:r w:rsidRPr="0014532C">
              <w:rPr>
                <w:rFonts w:ascii="Times New Roman" w:hAnsi="Times New Roman" w:cs="Times New Roman"/>
                <w:noProof/>
                <w:webHidden/>
              </w:rPr>
              <w:tab/>
            </w:r>
            <w:r w:rsidRPr="0014532C">
              <w:rPr>
                <w:rFonts w:ascii="Times New Roman" w:hAnsi="Times New Roman" w:cs="Times New Roman"/>
                <w:noProof/>
                <w:webHidden/>
              </w:rPr>
              <w:fldChar w:fldCharType="begin"/>
            </w:r>
            <w:r w:rsidRPr="0014532C">
              <w:rPr>
                <w:rFonts w:ascii="Times New Roman" w:hAnsi="Times New Roman" w:cs="Times New Roman"/>
                <w:noProof/>
                <w:webHidden/>
              </w:rPr>
              <w:instrText xml:space="preserve"> PAGEREF _Toc192622378 \h </w:instrText>
            </w:r>
            <w:r w:rsidRPr="0014532C">
              <w:rPr>
                <w:rFonts w:ascii="Times New Roman" w:hAnsi="Times New Roman" w:cs="Times New Roman"/>
                <w:noProof/>
                <w:webHidden/>
              </w:rPr>
            </w:r>
            <w:r w:rsidRPr="0014532C">
              <w:rPr>
                <w:rFonts w:ascii="Times New Roman" w:hAnsi="Times New Roman" w:cs="Times New Roman"/>
                <w:noProof/>
                <w:webHidden/>
              </w:rPr>
              <w:fldChar w:fldCharType="separate"/>
            </w:r>
            <w:r w:rsidR="00E66BAD">
              <w:rPr>
                <w:rFonts w:ascii="Times New Roman" w:hAnsi="Times New Roman" w:cs="Times New Roman"/>
                <w:noProof/>
                <w:webHidden/>
              </w:rPr>
              <w:t>9</w:t>
            </w:r>
            <w:r w:rsidRPr="0014532C">
              <w:rPr>
                <w:rFonts w:ascii="Times New Roman" w:hAnsi="Times New Roman" w:cs="Times New Roman"/>
                <w:noProof/>
                <w:webHidden/>
              </w:rPr>
              <w:fldChar w:fldCharType="end"/>
            </w:r>
          </w:hyperlink>
        </w:p>
        <w:p w14:paraId="433CF3E5" w14:textId="62F31F01" w:rsidR="00AE7662" w:rsidRPr="0014532C" w:rsidRDefault="00AE7662" w:rsidP="0014532C">
          <w:pPr>
            <w:pStyle w:val="INNH2"/>
            <w:tabs>
              <w:tab w:val="right" w:leader="dot" w:pos="9062"/>
            </w:tabs>
            <w:spacing w:line="360" w:lineRule="auto"/>
            <w:rPr>
              <w:rFonts w:ascii="Times New Roman" w:hAnsi="Times New Roman" w:cs="Times New Roman"/>
              <w:noProof/>
            </w:rPr>
          </w:pPr>
          <w:hyperlink w:anchor="_Toc192622379" w:history="1">
            <w:r w:rsidRPr="0014532C">
              <w:rPr>
                <w:rStyle w:val="Hyperkobling"/>
                <w:rFonts w:ascii="Times New Roman" w:hAnsi="Times New Roman" w:cs="Times New Roman"/>
                <w:noProof/>
              </w:rPr>
              <w:t>Tanken som teller</w:t>
            </w:r>
            <w:r w:rsidRPr="0014532C">
              <w:rPr>
                <w:rFonts w:ascii="Times New Roman" w:hAnsi="Times New Roman" w:cs="Times New Roman"/>
                <w:noProof/>
                <w:webHidden/>
              </w:rPr>
              <w:tab/>
            </w:r>
            <w:r w:rsidRPr="0014532C">
              <w:rPr>
                <w:rFonts w:ascii="Times New Roman" w:hAnsi="Times New Roman" w:cs="Times New Roman"/>
                <w:noProof/>
                <w:webHidden/>
              </w:rPr>
              <w:fldChar w:fldCharType="begin"/>
            </w:r>
            <w:r w:rsidRPr="0014532C">
              <w:rPr>
                <w:rFonts w:ascii="Times New Roman" w:hAnsi="Times New Roman" w:cs="Times New Roman"/>
                <w:noProof/>
                <w:webHidden/>
              </w:rPr>
              <w:instrText xml:space="preserve"> PAGEREF _Toc192622379 \h </w:instrText>
            </w:r>
            <w:r w:rsidRPr="0014532C">
              <w:rPr>
                <w:rFonts w:ascii="Times New Roman" w:hAnsi="Times New Roman" w:cs="Times New Roman"/>
                <w:noProof/>
                <w:webHidden/>
              </w:rPr>
            </w:r>
            <w:r w:rsidRPr="0014532C">
              <w:rPr>
                <w:rFonts w:ascii="Times New Roman" w:hAnsi="Times New Roman" w:cs="Times New Roman"/>
                <w:noProof/>
                <w:webHidden/>
              </w:rPr>
              <w:fldChar w:fldCharType="separate"/>
            </w:r>
            <w:r w:rsidR="00E66BAD">
              <w:rPr>
                <w:rFonts w:ascii="Times New Roman" w:hAnsi="Times New Roman" w:cs="Times New Roman"/>
                <w:noProof/>
                <w:webHidden/>
              </w:rPr>
              <w:t>9</w:t>
            </w:r>
            <w:r w:rsidRPr="0014532C">
              <w:rPr>
                <w:rFonts w:ascii="Times New Roman" w:hAnsi="Times New Roman" w:cs="Times New Roman"/>
                <w:noProof/>
                <w:webHidden/>
              </w:rPr>
              <w:fldChar w:fldCharType="end"/>
            </w:r>
          </w:hyperlink>
        </w:p>
        <w:p w14:paraId="14656465" w14:textId="77D62871" w:rsidR="00AE7662" w:rsidRPr="0014532C" w:rsidRDefault="00AE7662" w:rsidP="0014532C">
          <w:pPr>
            <w:pStyle w:val="INNH2"/>
            <w:tabs>
              <w:tab w:val="right" w:leader="dot" w:pos="9062"/>
            </w:tabs>
            <w:spacing w:line="360" w:lineRule="auto"/>
            <w:rPr>
              <w:rFonts w:ascii="Times New Roman" w:hAnsi="Times New Roman" w:cs="Times New Roman"/>
              <w:noProof/>
            </w:rPr>
          </w:pPr>
          <w:hyperlink w:anchor="_Toc192622380" w:history="1">
            <w:r w:rsidRPr="0014532C">
              <w:rPr>
                <w:rStyle w:val="Hyperkobling"/>
                <w:rFonts w:ascii="Times New Roman" w:hAnsi="Times New Roman" w:cs="Times New Roman"/>
                <w:noProof/>
              </w:rPr>
              <w:t>Sandvika pride 2024</w:t>
            </w:r>
            <w:r w:rsidRPr="0014532C">
              <w:rPr>
                <w:rFonts w:ascii="Times New Roman" w:hAnsi="Times New Roman" w:cs="Times New Roman"/>
                <w:noProof/>
                <w:webHidden/>
              </w:rPr>
              <w:tab/>
            </w:r>
            <w:r w:rsidRPr="0014532C">
              <w:rPr>
                <w:rFonts w:ascii="Times New Roman" w:hAnsi="Times New Roman" w:cs="Times New Roman"/>
                <w:noProof/>
                <w:webHidden/>
              </w:rPr>
              <w:fldChar w:fldCharType="begin"/>
            </w:r>
            <w:r w:rsidRPr="0014532C">
              <w:rPr>
                <w:rFonts w:ascii="Times New Roman" w:hAnsi="Times New Roman" w:cs="Times New Roman"/>
                <w:noProof/>
                <w:webHidden/>
              </w:rPr>
              <w:instrText xml:space="preserve"> PAGEREF _Toc192622380 \h </w:instrText>
            </w:r>
            <w:r w:rsidRPr="0014532C">
              <w:rPr>
                <w:rFonts w:ascii="Times New Roman" w:hAnsi="Times New Roman" w:cs="Times New Roman"/>
                <w:noProof/>
                <w:webHidden/>
              </w:rPr>
            </w:r>
            <w:r w:rsidRPr="0014532C">
              <w:rPr>
                <w:rFonts w:ascii="Times New Roman" w:hAnsi="Times New Roman" w:cs="Times New Roman"/>
                <w:noProof/>
                <w:webHidden/>
              </w:rPr>
              <w:fldChar w:fldCharType="separate"/>
            </w:r>
            <w:r w:rsidR="00E66BAD">
              <w:rPr>
                <w:rFonts w:ascii="Times New Roman" w:hAnsi="Times New Roman" w:cs="Times New Roman"/>
                <w:noProof/>
                <w:webHidden/>
              </w:rPr>
              <w:t>9</w:t>
            </w:r>
            <w:r w:rsidRPr="0014532C">
              <w:rPr>
                <w:rFonts w:ascii="Times New Roman" w:hAnsi="Times New Roman" w:cs="Times New Roman"/>
                <w:noProof/>
                <w:webHidden/>
              </w:rPr>
              <w:fldChar w:fldCharType="end"/>
            </w:r>
          </w:hyperlink>
        </w:p>
        <w:p w14:paraId="10C9461E" w14:textId="0BC7AB71" w:rsidR="00AE7662" w:rsidRPr="0014532C" w:rsidRDefault="00AE7662" w:rsidP="0014532C">
          <w:pPr>
            <w:pStyle w:val="INNH2"/>
            <w:tabs>
              <w:tab w:val="right" w:leader="dot" w:pos="9062"/>
            </w:tabs>
            <w:spacing w:line="360" w:lineRule="auto"/>
            <w:rPr>
              <w:rFonts w:ascii="Times New Roman" w:hAnsi="Times New Roman" w:cs="Times New Roman"/>
              <w:noProof/>
            </w:rPr>
          </w:pPr>
          <w:hyperlink w:anchor="_Toc192622381" w:history="1">
            <w:r w:rsidRPr="0014532C">
              <w:rPr>
                <w:rStyle w:val="Hyperkobling"/>
                <w:rFonts w:ascii="Times New Roman" w:hAnsi="Times New Roman" w:cs="Times New Roman"/>
                <w:noProof/>
              </w:rPr>
              <w:t>Civitan skolemiljøpris</w:t>
            </w:r>
            <w:r w:rsidRPr="0014532C">
              <w:rPr>
                <w:rFonts w:ascii="Times New Roman" w:hAnsi="Times New Roman" w:cs="Times New Roman"/>
                <w:noProof/>
                <w:webHidden/>
              </w:rPr>
              <w:tab/>
            </w:r>
            <w:r w:rsidRPr="0014532C">
              <w:rPr>
                <w:rFonts w:ascii="Times New Roman" w:hAnsi="Times New Roman" w:cs="Times New Roman"/>
                <w:noProof/>
                <w:webHidden/>
              </w:rPr>
              <w:fldChar w:fldCharType="begin"/>
            </w:r>
            <w:r w:rsidRPr="0014532C">
              <w:rPr>
                <w:rFonts w:ascii="Times New Roman" w:hAnsi="Times New Roman" w:cs="Times New Roman"/>
                <w:noProof/>
                <w:webHidden/>
              </w:rPr>
              <w:instrText xml:space="preserve"> PAGEREF _Toc192622381 \h </w:instrText>
            </w:r>
            <w:r w:rsidRPr="0014532C">
              <w:rPr>
                <w:rFonts w:ascii="Times New Roman" w:hAnsi="Times New Roman" w:cs="Times New Roman"/>
                <w:noProof/>
                <w:webHidden/>
              </w:rPr>
            </w:r>
            <w:r w:rsidRPr="0014532C">
              <w:rPr>
                <w:rFonts w:ascii="Times New Roman" w:hAnsi="Times New Roman" w:cs="Times New Roman"/>
                <w:noProof/>
                <w:webHidden/>
              </w:rPr>
              <w:fldChar w:fldCharType="separate"/>
            </w:r>
            <w:r w:rsidR="00E66BAD">
              <w:rPr>
                <w:rFonts w:ascii="Times New Roman" w:hAnsi="Times New Roman" w:cs="Times New Roman"/>
                <w:noProof/>
                <w:webHidden/>
              </w:rPr>
              <w:t>9</w:t>
            </w:r>
            <w:r w:rsidRPr="0014532C">
              <w:rPr>
                <w:rFonts w:ascii="Times New Roman" w:hAnsi="Times New Roman" w:cs="Times New Roman"/>
                <w:noProof/>
                <w:webHidden/>
              </w:rPr>
              <w:fldChar w:fldCharType="end"/>
            </w:r>
          </w:hyperlink>
        </w:p>
        <w:p w14:paraId="1493B50F" w14:textId="2E354B7A" w:rsidR="00AE7662" w:rsidRPr="0014532C" w:rsidRDefault="00AE7662" w:rsidP="0014532C">
          <w:pPr>
            <w:pStyle w:val="INNH1"/>
            <w:tabs>
              <w:tab w:val="right" w:leader="dot" w:pos="9062"/>
            </w:tabs>
            <w:spacing w:line="360" w:lineRule="auto"/>
            <w:rPr>
              <w:rFonts w:ascii="Times New Roman" w:eastAsiaTheme="minorEastAsia" w:hAnsi="Times New Roman" w:cs="Times New Roman"/>
              <w:noProof/>
              <w:lang w:eastAsia="nb-NO"/>
            </w:rPr>
          </w:pPr>
          <w:hyperlink w:anchor="_Toc192622382" w:history="1">
            <w:r w:rsidRPr="0014532C">
              <w:rPr>
                <w:rStyle w:val="Hyperkobling"/>
                <w:rFonts w:ascii="Times New Roman" w:hAnsi="Times New Roman" w:cs="Times New Roman"/>
                <w:noProof/>
              </w:rPr>
              <w:t>Befaring</w:t>
            </w:r>
            <w:r w:rsidRPr="0014532C">
              <w:rPr>
                <w:rFonts w:ascii="Times New Roman" w:hAnsi="Times New Roman" w:cs="Times New Roman"/>
                <w:noProof/>
                <w:webHidden/>
              </w:rPr>
              <w:tab/>
            </w:r>
            <w:r w:rsidRPr="0014532C">
              <w:rPr>
                <w:rFonts w:ascii="Times New Roman" w:hAnsi="Times New Roman" w:cs="Times New Roman"/>
                <w:noProof/>
                <w:webHidden/>
              </w:rPr>
              <w:fldChar w:fldCharType="begin"/>
            </w:r>
            <w:r w:rsidRPr="0014532C">
              <w:rPr>
                <w:rFonts w:ascii="Times New Roman" w:hAnsi="Times New Roman" w:cs="Times New Roman"/>
                <w:noProof/>
                <w:webHidden/>
              </w:rPr>
              <w:instrText xml:space="preserve"> PAGEREF _Toc192622382 \h </w:instrText>
            </w:r>
            <w:r w:rsidRPr="0014532C">
              <w:rPr>
                <w:rFonts w:ascii="Times New Roman" w:hAnsi="Times New Roman" w:cs="Times New Roman"/>
                <w:noProof/>
                <w:webHidden/>
              </w:rPr>
            </w:r>
            <w:r w:rsidRPr="0014532C">
              <w:rPr>
                <w:rFonts w:ascii="Times New Roman" w:hAnsi="Times New Roman" w:cs="Times New Roman"/>
                <w:noProof/>
                <w:webHidden/>
              </w:rPr>
              <w:fldChar w:fldCharType="separate"/>
            </w:r>
            <w:r w:rsidR="00E66BAD">
              <w:rPr>
                <w:rFonts w:ascii="Times New Roman" w:hAnsi="Times New Roman" w:cs="Times New Roman"/>
                <w:noProof/>
                <w:webHidden/>
              </w:rPr>
              <w:t>10</w:t>
            </w:r>
            <w:r w:rsidRPr="0014532C">
              <w:rPr>
                <w:rFonts w:ascii="Times New Roman" w:hAnsi="Times New Roman" w:cs="Times New Roman"/>
                <w:noProof/>
                <w:webHidden/>
              </w:rPr>
              <w:fldChar w:fldCharType="end"/>
            </w:r>
          </w:hyperlink>
        </w:p>
        <w:p w14:paraId="0195B0DB" w14:textId="0D9D1D42" w:rsidR="00AE7662" w:rsidRPr="0014532C" w:rsidRDefault="00AE7662" w:rsidP="0014532C">
          <w:pPr>
            <w:pStyle w:val="INNH1"/>
            <w:tabs>
              <w:tab w:val="right" w:leader="dot" w:pos="9062"/>
            </w:tabs>
            <w:spacing w:line="360" w:lineRule="auto"/>
            <w:rPr>
              <w:rFonts w:ascii="Times New Roman" w:eastAsiaTheme="minorEastAsia" w:hAnsi="Times New Roman" w:cs="Times New Roman"/>
              <w:noProof/>
              <w:lang w:eastAsia="nb-NO"/>
            </w:rPr>
          </w:pPr>
          <w:hyperlink w:anchor="_Toc192622383" w:history="1">
            <w:r w:rsidRPr="0014532C">
              <w:rPr>
                <w:rStyle w:val="Hyperkobling"/>
                <w:rFonts w:ascii="Times New Roman" w:hAnsi="Times New Roman" w:cs="Times New Roman"/>
                <w:noProof/>
              </w:rPr>
              <w:t>Regnskap</w:t>
            </w:r>
            <w:r w:rsidRPr="0014532C">
              <w:rPr>
                <w:rFonts w:ascii="Times New Roman" w:hAnsi="Times New Roman" w:cs="Times New Roman"/>
                <w:noProof/>
                <w:webHidden/>
              </w:rPr>
              <w:tab/>
            </w:r>
            <w:r w:rsidRPr="0014532C">
              <w:rPr>
                <w:rFonts w:ascii="Times New Roman" w:hAnsi="Times New Roman" w:cs="Times New Roman"/>
                <w:noProof/>
                <w:webHidden/>
              </w:rPr>
              <w:fldChar w:fldCharType="begin"/>
            </w:r>
            <w:r w:rsidRPr="0014532C">
              <w:rPr>
                <w:rFonts w:ascii="Times New Roman" w:hAnsi="Times New Roman" w:cs="Times New Roman"/>
                <w:noProof/>
                <w:webHidden/>
              </w:rPr>
              <w:instrText xml:space="preserve"> PAGEREF _Toc192622383 \h </w:instrText>
            </w:r>
            <w:r w:rsidRPr="0014532C">
              <w:rPr>
                <w:rFonts w:ascii="Times New Roman" w:hAnsi="Times New Roman" w:cs="Times New Roman"/>
                <w:noProof/>
                <w:webHidden/>
              </w:rPr>
            </w:r>
            <w:r w:rsidRPr="0014532C">
              <w:rPr>
                <w:rFonts w:ascii="Times New Roman" w:hAnsi="Times New Roman" w:cs="Times New Roman"/>
                <w:noProof/>
                <w:webHidden/>
              </w:rPr>
              <w:fldChar w:fldCharType="separate"/>
            </w:r>
            <w:r w:rsidR="00E66BAD">
              <w:rPr>
                <w:rFonts w:ascii="Times New Roman" w:hAnsi="Times New Roman" w:cs="Times New Roman"/>
                <w:noProof/>
                <w:webHidden/>
              </w:rPr>
              <w:t>10</w:t>
            </w:r>
            <w:r w:rsidRPr="0014532C">
              <w:rPr>
                <w:rFonts w:ascii="Times New Roman" w:hAnsi="Times New Roman" w:cs="Times New Roman"/>
                <w:noProof/>
                <w:webHidden/>
              </w:rPr>
              <w:fldChar w:fldCharType="end"/>
            </w:r>
          </w:hyperlink>
        </w:p>
        <w:p w14:paraId="2957F8BA" w14:textId="66AE8212" w:rsidR="00CA76DF" w:rsidRPr="0014532C" w:rsidRDefault="00CA76DF">
          <w:pPr>
            <w:rPr>
              <w:rFonts w:ascii="Times New Roman" w:hAnsi="Times New Roman" w:cs="Times New Roman"/>
            </w:rPr>
          </w:pPr>
          <w:r w:rsidRPr="0014532C">
            <w:rPr>
              <w:rFonts w:ascii="Times New Roman" w:hAnsi="Times New Roman" w:cs="Times New Roman"/>
              <w:b/>
              <w:bCs/>
            </w:rPr>
            <w:fldChar w:fldCharType="end"/>
          </w:r>
        </w:p>
      </w:sdtContent>
    </w:sdt>
    <w:p w14:paraId="03EF71E4" w14:textId="24862650" w:rsidR="00866365" w:rsidRPr="0014532C" w:rsidRDefault="00772546" w:rsidP="008A4C98">
      <w:pPr>
        <w:rPr>
          <w:rFonts w:ascii="Times New Roman" w:hAnsi="Times New Roman" w:cs="Times New Roman"/>
        </w:rPr>
      </w:pPr>
      <w:r w:rsidRPr="0014532C">
        <w:rPr>
          <w:rFonts w:ascii="Times New Roman" w:hAnsi="Times New Roman" w:cs="Times New Roman"/>
          <w:sz w:val="36"/>
          <w:szCs w:val="36"/>
        </w:rPr>
        <w:br w:type="page"/>
      </w:r>
    </w:p>
    <w:p w14:paraId="2A6605D3" w14:textId="65A26505" w:rsidR="00866365" w:rsidRPr="0014532C" w:rsidRDefault="00866365" w:rsidP="00866365">
      <w:pPr>
        <w:pStyle w:val="Overskrift1"/>
        <w:rPr>
          <w:rFonts w:ascii="Times New Roman" w:hAnsi="Times New Roman" w:cs="Times New Roman"/>
        </w:rPr>
      </w:pPr>
      <w:bookmarkStart w:id="0" w:name="_Toc192622370"/>
      <w:r w:rsidRPr="0014532C">
        <w:rPr>
          <w:rFonts w:ascii="Times New Roman" w:hAnsi="Times New Roman" w:cs="Times New Roman"/>
        </w:rPr>
        <w:lastRenderedPageBreak/>
        <w:t>Mandat for ungdomsrådets arbeid</w:t>
      </w:r>
      <w:bookmarkEnd w:id="0"/>
    </w:p>
    <w:p w14:paraId="4A88D6DC" w14:textId="77777777" w:rsidR="00EF6EA0" w:rsidRPr="0014532C" w:rsidRDefault="00EF6EA0" w:rsidP="0014532C">
      <w:pPr>
        <w:spacing w:line="360" w:lineRule="auto"/>
        <w:rPr>
          <w:rFonts w:ascii="Times New Roman" w:hAnsi="Times New Roman" w:cs="Times New Roman"/>
        </w:rPr>
      </w:pPr>
      <w:r w:rsidRPr="0014532C">
        <w:rPr>
          <w:rFonts w:ascii="Times New Roman" w:hAnsi="Times New Roman" w:cs="Times New Roman"/>
        </w:rPr>
        <w:t xml:space="preserve">Forskrift om kommunale og fylkeskommunale råd for eldre, personer med funksjonsnedsettelse og ungdom (forskrift om medvirkningsordninger) med hjemmel i kommuneloven §5‐12, femte ledd. </w:t>
      </w:r>
    </w:p>
    <w:p w14:paraId="7EA78CC3" w14:textId="77777777" w:rsidR="00EF6EA0" w:rsidRPr="0014532C" w:rsidRDefault="00EF6EA0" w:rsidP="0014532C">
      <w:pPr>
        <w:spacing w:line="360" w:lineRule="auto"/>
        <w:rPr>
          <w:rFonts w:ascii="Times New Roman" w:hAnsi="Times New Roman" w:cs="Times New Roman"/>
          <w:i/>
          <w:iCs/>
        </w:rPr>
      </w:pPr>
      <w:r w:rsidRPr="0014532C">
        <w:rPr>
          <w:rFonts w:ascii="Times New Roman" w:hAnsi="Times New Roman" w:cs="Times New Roman"/>
          <w:i/>
          <w:iCs/>
        </w:rPr>
        <w:t>2. Oppgaver</w:t>
      </w:r>
    </w:p>
    <w:p w14:paraId="7CD002AE" w14:textId="77777777" w:rsidR="00EF6EA0" w:rsidRPr="0014532C" w:rsidRDefault="00EF6EA0" w:rsidP="0014532C">
      <w:pPr>
        <w:spacing w:line="360" w:lineRule="auto"/>
        <w:rPr>
          <w:rFonts w:ascii="Times New Roman" w:hAnsi="Times New Roman" w:cs="Times New Roman"/>
        </w:rPr>
      </w:pPr>
      <w:r w:rsidRPr="0014532C">
        <w:rPr>
          <w:rFonts w:ascii="Times New Roman" w:hAnsi="Times New Roman" w:cs="Times New Roman"/>
        </w:rPr>
        <w:t>Eldrerådet, rådet for personer med funksjonsnedsettelse og ungdomsrådet eller et annet medvirkningsorgan for ungdom, er rådgivende organer for kommunen og fylkeskommunen.</w:t>
      </w:r>
    </w:p>
    <w:p w14:paraId="5303D880" w14:textId="77777777" w:rsidR="00EF6EA0" w:rsidRPr="0014532C" w:rsidRDefault="00EF6EA0" w:rsidP="0014532C">
      <w:pPr>
        <w:spacing w:line="360" w:lineRule="auto"/>
        <w:rPr>
          <w:rFonts w:ascii="Times New Roman" w:hAnsi="Times New Roman" w:cs="Times New Roman"/>
        </w:rPr>
      </w:pPr>
      <w:r w:rsidRPr="0014532C">
        <w:rPr>
          <w:rFonts w:ascii="Times New Roman" w:hAnsi="Times New Roman" w:cs="Times New Roman"/>
        </w:rPr>
        <w:t>Rådene har rett til å uttale seg i alle saker som gjelder henholdsvis eldre, personer med funksjonsnedsettelse og ungdom. Slike saker skal kommunestyret, fylkestinget eller andre folkevalgte organer forelegge for rådene.</w:t>
      </w:r>
    </w:p>
    <w:p w14:paraId="55959A1D" w14:textId="77777777" w:rsidR="00EF6EA0" w:rsidRPr="0014532C" w:rsidRDefault="00EF6EA0" w:rsidP="0014532C">
      <w:pPr>
        <w:spacing w:line="360" w:lineRule="auto"/>
        <w:rPr>
          <w:rFonts w:ascii="Times New Roman" w:hAnsi="Times New Roman" w:cs="Times New Roman"/>
        </w:rPr>
      </w:pPr>
      <w:r w:rsidRPr="0014532C">
        <w:rPr>
          <w:rFonts w:ascii="Times New Roman" w:hAnsi="Times New Roman" w:cs="Times New Roman"/>
        </w:rPr>
        <w:t>Kommunestyret og fylkestinget skal etablere rutiner som sikrer at rådene mottar sakene på et så tidlig tidspunkt i saksbehandlingen, at uttalelsene fra rådene har mulighet til å påvirke utfallet av saken.</w:t>
      </w:r>
    </w:p>
    <w:p w14:paraId="67462ECA" w14:textId="77777777" w:rsidR="00EF6EA0" w:rsidRPr="0014532C" w:rsidRDefault="00EF6EA0" w:rsidP="0014532C">
      <w:pPr>
        <w:spacing w:line="360" w:lineRule="auto"/>
        <w:rPr>
          <w:rFonts w:ascii="Times New Roman" w:hAnsi="Times New Roman" w:cs="Times New Roman"/>
        </w:rPr>
      </w:pPr>
      <w:r w:rsidRPr="0014532C">
        <w:rPr>
          <w:rFonts w:ascii="Times New Roman" w:hAnsi="Times New Roman" w:cs="Times New Roman"/>
        </w:rPr>
        <w:t>Rådene kan også ta opp saker på eget initiativ. Uttalelsene skal følge saksdokumentene til det kommunale eller fylkeskommunale organet som avgjør saken endelig.</w:t>
      </w:r>
    </w:p>
    <w:p w14:paraId="0A7DD693" w14:textId="77777777" w:rsidR="00EF6EA0" w:rsidRPr="0014532C" w:rsidRDefault="00EF6EA0" w:rsidP="0014532C">
      <w:pPr>
        <w:spacing w:line="360" w:lineRule="auto"/>
        <w:rPr>
          <w:rFonts w:ascii="Times New Roman" w:hAnsi="Times New Roman" w:cs="Times New Roman"/>
        </w:rPr>
      </w:pPr>
      <w:r w:rsidRPr="0014532C">
        <w:rPr>
          <w:rFonts w:ascii="Times New Roman" w:hAnsi="Times New Roman" w:cs="Times New Roman"/>
        </w:rPr>
        <w:t>Rådene skal ikke behandle saker som gjelder avgjørelser overfor enkeltpersoner. Kommunestyret og fylkestinget kan gi rådene myndighet til å fordele bevilgninger.</w:t>
      </w:r>
    </w:p>
    <w:p w14:paraId="189D7B0E" w14:textId="77777777" w:rsidR="00EF6EA0" w:rsidRPr="0014532C" w:rsidRDefault="00EF6EA0" w:rsidP="0014532C">
      <w:pPr>
        <w:spacing w:line="360" w:lineRule="auto"/>
        <w:rPr>
          <w:rFonts w:ascii="Times New Roman" w:hAnsi="Times New Roman" w:cs="Times New Roman"/>
        </w:rPr>
      </w:pPr>
      <w:r w:rsidRPr="0014532C">
        <w:rPr>
          <w:rFonts w:ascii="Times New Roman" w:hAnsi="Times New Roman" w:cs="Times New Roman"/>
        </w:rPr>
        <w:t>Rådene skal hvert år utarbeide hver sin årsmelding som skal legges frem for kommunestyret eller fylkestinget.</w:t>
      </w:r>
    </w:p>
    <w:p w14:paraId="6C867DA8" w14:textId="77777777" w:rsidR="00EF6EA0" w:rsidRPr="0014532C" w:rsidRDefault="00EF6EA0" w:rsidP="0014532C">
      <w:pPr>
        <w:spacing w:line="360" w:lineRule="auto"/>
        <w:rPr>
          <w:rFonts w:ascii="Times New Roman" w:hAnsi="Times New Roman" w:cs="Times New Roman"/>
        </w:rPr>
      </w:pPr>
      <w:r w:rsidRPr="0014532C">
        <w:rPr>
          <w:rFonts w:ascii="Times New Roman" w:hAnsi="Times New Roman" w:cs="Times New Roman"/>
        </w:rPr>
        <w:t>Kommunestyret og fylkestinget kan gi medlemmer av rådene møte‐ og talerett i folkevalgte organer.</w:t>
      </w:r>
    </w:p>
    <w:p w14:paraId="578B00FA" w14:textId="49788F52" w:rsidR="008A4C98" w:rsidRPr="0014532C" w:rsidRDefault="00772546" w:rsidP="008A4C98">
      <w:pPr>
        <w:rPr>
          <w:rFonts w:ascii="Times New Roman" w:hAnsi="Times New Roman" w:cs="Times New Roman"/>
        </w:rPr>
      </w:pPr>
      <w:r w:rsidRPr="0014532C">
        <w:rPr>
          <w:rFonts w:ascii="Times New Roman" w:hAnsi="Times New Roman" w:cs="Times New Roman"/>
          <w:sz w:val="36"/>
          <w:szCs w:val="36"/>
        </w:rPr>
        <w:br w:type="page"/>
      </w:r>
    </w:p>
    <w:p w14:paraId="2427C0D9" w14:textId="2A370C31" w:rsidR="008A4C98" w:rsidRPr="0014532C" w:rsidRDefault="00866365" w:rsidP="00866365">
      <w:pPr>
        <w:pStyle w:val="Overskrift1"/>
        <w:rPr>
          <w:rFonts w:ascii="Times New Roman" w:hAnsi="Times New Roman" w:cs="Times New Roman"/>
        </w:rPr>
      </w:pPr>
      <w:bookmarkStart w:id="1" w:name="_Toc192622371"/>
      <w:r w:rsidRPr="0014532C">
        <w:rPr>
          <w:rFonts w:ascii="Times New Roman" w:hAnsi="Times New Roman" w:cs="Times New Roman"/>
        </w:rPr>
        <w:lastRenderedPageBreak/>
        <w:t>Reglement for Bærum ungdomsråd</w:t>
      </w:r>
      <w:bookmarkEnd w:id="1"/>
    </w:p>
    <w:p w14:paraId="20599D46" w14:textId="3E78F34F" w:rsidR="00F802C1" w:rsidRPr="0014532C" w:rsidRDefault="00F802C1" w:rsidP="0014532C">
      <w:pPr>
        <w:spacing w:line="360" w:lineRule="auto"/>
        <w:rPr>
          <w:rFonts w:ascii="Times New Roman" w:hAnsi="Times New Roman" w:cs="Times New Roman"/>
          <w:b/>
          <w:bCs/>
        </w:rPr>
      </w:pPr>
      <w:r w:rsidRPr="0014532C">
        <w:rPr>
          <w:rFonts w:ascii="Times New Roman" w:hAnsi="Times New Roman" w:cs="Times New Roman"/>
          <w:b/>
          <w:bCs/>
        </w:rPr>
        <w:t>Reglement for Ungdomsrådet</w:t>
      </w:r>
    </w:p>
    <w:p w14:paraId="28F336FC" w14:textId="77777777" w:rsidR="00F802C1" w:rsidRPr="0014532C" w:rsidRDefault="00F802C1" w:rsidP="0014532C">
      <w:pPr>
        <w:spacing w:line="360" w:lineRule="auto"/>
        <w:rPr>
          <w:rFonts w:ascii="Times New Roman" w:hAnsi="Times New Roman" w:cs="Times New Roman"/>
          <w:b/>
          <w:bCs/>
          <w:i/>
          <w:iCs/>
        </w:rPr>
      </w:pPr>
      <w:r w:rsidRPr="0014532C">
        <w:rPr>
          <w:rFonts w:ascii="Times New Roman" w:hAnsi="Times New Roman" w:cs="Times New Roman"/>
          <w:b/>
          <w:bCs/>
          <w:i/>
          <w:iCs/>
        </w:rPr>
        <w:t>§ 1 Valg og sammensetning </w:t>
      </w:r>
    </w:p>
    <w:p w14:paraId="7DEB2A4A" w14:textId="3435E887" w:rsidR="00F802C1" w:rsidRPr="0014532C" w:rsidRDefault="00F802C1" w:rsidP="0014532C">
      <w:pPr>
        <w:spacing w:line="360" w:lineRule="auto"/>
        <w:rPr>
          <w:rFonts w:ascii="Times New Roman" w:hAnsi="Times New Roman" w:cs="Times New Roman"/>
        </w:rPr>
      </w:pPr>
      <w:r w:rsidRPr="0014532C">
        <w:rPr>
          <w:rFonts w:ascii="Times New Roman" w:hAnsi="Times New Roman" w:cs="Times New Roman"/>
        </w:rPr>
        <w:t>Ungdomsrådet er opprettet med hjemmel i kommuneloven § 5-2 (2) jf. § 5-12 som rådgivende organ for kommunen i saker som gjelder ungdom. Ungdomsrådet i Bærum kommune skal være et organ for og med ungdom. Rådet skal være et bindeledd mellom ungdommen, politikerne og kommuneadministrasjonen.</w:t>
      </w:r>
    </w:p>
    <w:p w14:paraId="59B21DC9" w14:textId="30879DE3" w:rsidR="00F802C1" w:rsidRPr="0014532C" w:rsidRDefault="00F802C1" w:rsidP="0014532C">
      <w:pPr>
        <w:spacing w:line="360" w:lineRule="auto"/>
        <w:rPr>
          <w:rFonts w:ascii="Times New Roman" w:hAnsi="Times New Roman" w:cs="Times New Roman"/>
        </w:rPr>
      </w:pPr>
      <w:r w:rsidRPr="0014532C">
        <w:rPr>
          <w:rFonts w:ascii="Times New Roman" w:hAnsi="Times New Roman" w:cs="Times New Roman"/>
        </w:rPr>
        <w:t>Ungdomsrådet skal ha 11 medlemmer med numeriske varamedlemmer. Kommunestyret velger selv medlemmer og varamedlemmer til rådet.</w:t>
      </w:r>
      <w:r w:rsidR="00EF68F5">
        <w:rPr>
          <w:rStyle w:val="Fotnotereferanse"/>
          <w:rFonts w:ascii="Times New Roman" w:hAnsi="Times New Roman" w:cs="Times New Roman"/>
        </w:rPr>
        <w:footnoteReference w:id="2"/>
      </w:r>
      <w:r w:rsidRPr="0014532C">
        <w:rPr>
          <w:rFonts w:ascii="Times New Roman" w:hAnsi="Times New Roman" w:cs="Times New Roman"/>
        </w:rPr>
        <w:t xml:space="preserve"> Rådets funksjonstid er to kalenderår fra og med 1. januar året etter at kommunestyret ble konstituert. Deretter velges nytt råd for kommende to kalenderår, dvs. med funksjonstid ut 31. desember i året nytt kommunestyre skal konstitueres.</w:t>
      </w:r>
    </w:p>
    <w:p w14:paraId="6E4553C4" w14:textId="480C75F8" w:rsidR="00F802C1" w:rsidRPr="0014532C" w:rsidRDefault="00F802C1" w:rsidP="0014532C">
      <w:pPr>
        <w:spacing w:line="360" w:lineRule="auto"/>
        <w:rPr>
          <w:rFonts w:ascii="Times New Roman" w:hAnsi="Times New Roman" w:cs="Times New Roman"/>
        </w:rPr>
      </w:pPr>
      <w:r w:rsidRPr="0014532C">
        <w:rPr>
          <w:rFonts w:ascii="Times New Roman" w:hAnsi="Times New Roman" w:cs="Times New Roman"/>
        </w:rPr>
        <w:t>Ungdomsrådet skal sammensettes bredt og mangfoldig. Ungdomsrådet skal være et partipolitisk nøytralt organ.</w:t>
      </w:r>
    </w:p>
    <w:p w14:paraId="71FFC4BB" w14:textId="2C58FC9C" w:rsidR="00F802C1" w:rsidRPr="0014532C" w:rsidRDefault="00F802C1" w:rsidP="0014532C">
      <w:pPr>
        <w:spacing w:line="360" w:lineRule="auto"/>
        <w:rPr>
          <w:rFonts w:ascii="Times New Roman" w:hAnsi="Times New Roman" w:cs="Times New Roman"/>
        </w:rPr>
      </w:pPr>
      <w:r w:rsidRPr="0014532C">
        <w:rPr>
          <w:rFonts w:ascii="Times New Roman" w:hAnsi="Times New Roman" w:cs="Times New Roman"/>
        </w:rPr>
        <w:t>Medlemmene i ungdomsrådet skal på valgtidspunktet ikke ha fylt 19 år. Som hovedregel bør personer ikke velges som medlem av rådet før det året de fyller 15 år. For personer under 15 år skal det innhentes skriftlig tillatelse fra en foresatt som bekrefter at de kan stille som kandidat.</w:t>
      </w:r>
    </w:p>
    <w:p w14:paraId="20EF27A3" w14:textId="269E45D1" w:rsidR="00F802C1" w:rsidRPr="0014532C" w:rsidRDefault="00F802C1" w:rsidP="0014532C">
      <w:pPr>
        <w:spacing w:line="360" w:lineRule="auto"/>
        <w:rPr>
          <w:rFonts w:ascii="Times New Roman" w:hAnsi="Times New Roman" w:cs="Times New Roman"/>
        </w:rPr>
      </w:pPr>
      <w:r w:rsidRPr="0014532C">
        <w:rPr>
          <w:rFonts w:ascii="Times New Roman" w:hAnsi="Times New Roman" w:cs="Times New Roman"/>
        </w:rPr>
        <w:t>Gruppelederne for de fem største partiene i kommunestyret utgjør valgkomité og fremmer innstilling til kommunestyret. Kommunedirektøren og politisk sekretariat sørger for at det i forkant gjennomføres en bred prosess for rekruttering av kandidater til rådet.</w:t>
      </w:r>
    </w:p>
    <w:p w14:paraId="01A677F0" w14:textId="5DDEBE12" w:rsidR="00F802C1" w:rsidRPr="0014532C" w:rsidRDefault="00F802C1" w:rsidP="0014532C">
      <w:pPr>
        <w:spacing w:line="360" w:lineRule="auto"/>
        <w:rPr>
          <w:rFonts w:ascii="Times New Roman" w:hAnsi="Times New Roman" w:cs="Times New Roman"/>
        </w:rPr>
      </w:pPr>
      <w:r w:rsidRPr="0014532C">
        <w:rPr>
          <w:rFonts w:ascii="Times New Roman" w:hAnsi="Times New Roman" w:cs="Times New Roman"/>
        </w:rPr>
        <w:t>Rådet velger selv sin leder og nestleder.</w:t>
      </w:r>
    </w:p>
    <w:p w14:paraId="6A53ED9A" w14:textId="77777777" w:rsidR="00F802C1" w:rsidRPr="0014532C" w:rsidRDefault="00F802C1" w:rsidP="0014532C">
      <w:pPr>
        <w:spacing w:line="360" w:lineRule="auto"/>
        <w:rPr>
          <w:rFonts w:ascii="Times New Roman" w:hAnsi="Times New Roman" w:cs="Times New Roman"/>
          <w:b/>
          <w:bCs/>
          <w:i/>
          <w:iCs/>
        </w:rPr>
      </w:pPr>
      <w:r w:rsidRPr="0014532C">
        <w:rPr>
          <w:rFonts w:ascii="Times New Roman" w:hAnsi="Times New Roman" w:cs="Times New Roman"/>
          <w:b/>
          <w:bCs/>
          <w:i/>
          <w:iCs/>
        </w:rPr>
        <w:t>§ 2 Myndighet og ansvarsområde </w:t>
      </w:r>
    </w:p>
    <w:p w14:paraId="1740453A" w14:textId="340562D8" w:rsidR="00F802C1" w:rsidRPr="0014532C" w:rsidRDefault="00F802C1" w:rsidP="0014532C">
      <w:pPr>
        <w:spacing w:line="360" w:lineRule="auto"/>
        <w:rPr>
          <w:rFonts w:ascii="Times New Roman" w:hAnsi="Times New Roman" w:cs="Times New Roman"/>
        </w:rPr>
      </w:pPr>
      <w:r w:rsidRPr="0014532C">
        <w:rPr>
          <w:rFonts w:ascii="Times New Roman" w:hAnsi="Times New Roman" w:cs="Times New Roman"/>
        </w:rPr>
        <w:t>Ungdomsrådet skal ha til behandling saker som gjelder ungdom eller som for øvrig er særlig viktig for ungdom.</w:t>
      </w:r>
    </w:p>
    <w:p w14:paraId="5128AADF" w14:textId="3EE00086" w:rsidR="00F802C1" w:rsidRPr="0014532C" w:rsidRDefault="00F802C1" w:rsidP="0014532C">
      <w:pPr>
        <w:spacing w:line="360" w:lineRule="auto"/>
        <w:rPr>
          <w:rFonts w:ascii="Times New Roman" w:hAnsi="Times New Roman" w:cs="Times New Roman"/>
        </w:rPr>
      </w:pPr>
      <w:r w:rsidRPr="0014532C">
        <w:rPr>
          <w:rFonts w:ascii="Times New Roman" w:hAnsi="Times New Roman" w:cs="Times New Roman"/>
        </w:rPr>
        <w:t xml:space="preserve">Ungdomsrådet skal være et rådgivende organ og uttaler seg i saker som blir forelagt til uttalelse av kommunale organer og den kommunale organisasjon og ellers i de saker som </w:t>
      </w:r>
      <w:r w:rsidRPr="0014532C">
        <w:rPr>
          <w:rFonts w:ascii="Times New Roman" w:hAnsi="Times New Roman" w:cs="Times New Roman"/>
        </w:rPr>
        <w:lastRenderedPageBreak/>
        <w:t>følger av lov. Rådet kan også etter eget initiativ ta opp saker innen sitt virkeområde. Rådets funksjon er å gi råd innad i kommunen.</w:t>
      </w:r>
    </w:p>
    <w:p w14:paraId="6EA8DDAC" w14:textId="0E73E69E" w:rsidR="00F802C1" w:rsidRPr="0014532C" w:rsidRDefault="00F802C1" w:rsidP="0014532C">
      <w:pPr>
        <w:spacing w:line="360" w:lineRule="auto"/>
        <w:rPr>
          <w:rFonts w:ascii="Times New Roman" w:hAnsi="Times New Roman" w:cs="Times New Roman"/>
        </w:rPr>
      </w:pPr>
      <w:r w:rsidRPr="0014532C">
        <w:rPr>
          <w:rFonts w:ascii="Times New Roman" w:hAnsi="Times New Roman" w:cs="Times New Roman"/>
        </w:rPr>
        <w:t>Saker skal fremlegges for rådet i god tid før behandlingen i politiske organer. Det vil i tillegg være hensiktsmessig at kommunedirektøren orienterer rådet om større, viktige og/eller prinsipielle saker som er under arbeid.</w:t>
      </w:r>
    </w:p>
    <w:p w14:paraId="2A8DA29E" w14:textId="18A86294" w:rsidR="00F802C1" w:rsidRPr="0014532C" w:rsidRDefault="00F802C1" w:rsidP="0014532C">
      <w:pPr>
        <w:spacing w:line="360" w:lineRule="auto"/>
        <w:rPr>
          <w:rFonts w:ascii="Times New Roman" w:hAnsi="Times New Roman" w:cs="Times New Roman"/>
        </w:rPr>
      </w:pPr>
      <w:r w:rsidRPr="0014532C">
        <w:rPr>
          <w:rFonts w:ascii="Times New Roman" w:hAnsi="Times New Roman" w:cs="Times New Roman"/>
        </w:rPr>
        <w:t>For saksbehandlingen i ungdomsrådet gjelder bestemmelsene i kapittel 11 i kommuneloven. Dette reglementets del 1 (Felles saksbehandlingsregler for folkevalgte organer) gjelder for rådets virksomhet så langt det passer.</w:t>
      </w:r>
    </w:p>
    <w:p w14:paraId="380B772C" w14:textId="13AE056A" w:rsidR="00F802C1" w:rsidRPr="0014532C" w:rsidRDefault="00F802C1" w:rsidP="0014532C">
      <w:pPr>
        <w:spacing w:line="360" w:lineRule="auto"/>
        <w:rPr>
          <w:rFonts w:ascii="Times New Roman" w:hAnsi="Times New Roman" w:cs="Times New Roman"/>
        </w:rPr>
      </w:pPr>
      <w:r w:rsidRPr="0014532C">
        <w:rPr>
          <w:rFonts w:ascii="Times New Roman" w:hAnsi="Times New Roman" w:cs="Times New Roman"/>
        </w:rPr>
        <w:t>Rådet kan ikke pålegge kommunedirektøren særskilte utredningsoppdrag.</w:t>
      </w:r>
    </w:p>
    <w:p w14:paraId="15DDC0D1" w14:textId="5185F412" w:rsidR="00F802C1" w:rsidRPr="0014532C" w:rsidRDefault="00F802C1" w:rsidP="0014532C">
      <w:pPr>
        <w:spacing w:line="360" w:lineRule="auto"/>
        <w:rPr>
          <w:rFonts w:ascii="Times New Roman" w:hAnsi="Times New Roman" w:cs="Times New Roman"/>
        </w:rPr>
      </w:pPr>
      <w:r w:rsidRPr="0014532C">
        <w:rPr>
          <w:rFonts w:ascii="Times New Roman" w:hAnsi="Times New Roman" w:cs="Times New Roman"/>
        </w:rPr>
        <w:t>Kommunedirektøren stiller med en/flere representanter i rådsmøtene som kan gi medlemmene nødvendig faglig veiledning og svare på eventuelle spørsmål disse måtte ha til sakene som skal behandles.</w:t>
      </w:r>
    </w:p>
    <w:p w14:paraId="773AD5CF" w14:textId="77777777" w:rsidR="00F802C1" w:rsidRPr="0014532C" w:rsidRDefault="00F802C1" w:rsidP="0014532C">
      <w:pPr>
        <w:spacing w:line="360" w:lineRule="auto"/>
        <w:rPr>
          <w:rFonts w:ascii="Times New Roman" w:hAnsi="Times New Roman" w:cs="Times New Roman"/>
          <w:b/>
          <w:bCs/>
          <w:i/>
          <w:iCs/>
        </w:rPr>
      </w:pPr>
      <w:r w:rsidRPr="0014532C">
        <w:rPr>
          <w:rFonts w:ascii="Times New Roman" w:hAnsi="Times New Roman" w:cs="Times New Roman"/>
          <w:b/>
          <w:bCs/>
          <w:i/>
          <w:iCs/>
        </w:rPr>
        <w:t>§ 3 Sekretariat og årsmelding  </w:t>
      </w:r>
    </w:p>
    <w:p w14:paraId="77CC2BDF" w14:textId="24B8BC01" w:rsidR="00F802C1" w:rsidRPr="0014532C" w:rsidRDefault="00F802C1" w:rsidP="0014532C">
      <w:pPr>
        <w:spacing w:line="360" w:lineRule="auto"/>
        <w:rPr>
          <w:rFonts w:ascii="Times New Roman" w:hAnsi="Times New Roman" w:cs="Times New Roman"/>
        </w:rPr>
      </w:pPr>
      <w:r w:rsidRPr="0014532C">
        <w:rPr>
          <w:rFonts w:ascii="Times New Roman" w:hAnsi="Times New Roman" w:cs="Times New Roman"/>
        </w:rPr>
        <w:t>Politisk sekretariat sørger for sekretærbistand til rådet.</w:t>
      </w:r>
    </w:p>
    <w:p w14:paraId="6EBC0AE3" w14:textId="1113E2DE" w:rsidR="00F802C1" w:rsidRPr="0014532C" w:rsidRDefault="00F802C1" w:rsidP="0014532C">
      <w:pPr>
        <w:spacing w:line="360" w:lineRule="auto"/>
        <w:rPr>
          <w:rFonts w:ascii="Times New Roman" w:hAnsi="Times New Roman" w:cs="Times New Roman"/>
        </w:rPr>
      </w:pPr>
      <w:r w:rsidRPr="0014532C">
        <w:rPr>
          <w:rFonts w:ascii="Times New Roman" w:hAnsi="Times New Roman" w:cs="Times New Roman"/>
        </w:rPr>
        <w:t>Rådet skal utarbeide årsmelding vedrørende sin virksomhet som legges frem for kommunestyret.</w:t>
      </w:r>
    </w:p>
    <w:p w14:paraId="3C1E8A9A" w14:textId="311F28D6" w:rsidR="001C3800" w:rsidRPr="0014532C" w:rsidRDefault="00772546">
      <w:pPr>
        <w:rPr>
          <w:rFonts w:ascii="Times New Roman" w:hAnsi="Times New Roman" w:cs="Times New Roman"/>
        </w:rPr>
      </w:pPr>
      <w:r w:rsidRPr="0014532C">
        <w:rPr>
          <w:rFonts w:ascii="Times New Roman" w:hAnsi="Times New Roman" w:cs="Times New Roman"/>
          <w:sz w:val="36"/>
          <w:szCs w:val="36"/>
        </w:rPr>
        <w:br w:type="page"/>
      </w:r>
    </w:p>
    <w:p w14:paraId="299AC6EA" w14:textId="77777777" w:rsidR="001C3800" w:rsidRPr="0014532C" w:rsidRDefault="001C3800" w:rsidP="001C3800">
      <w:pPr>
        <w:pStyle w:val="Overskrift1"/>
        <w:rPr>
          <w:rFonts w:ascii="Times New Roman" w:hAnsi="Times New Roman" w:cs="Times New Roman"/>
        </w:rPr>
      </w:pPr>
      <w:bookmarkStart w:id="2" w:name="_Toc192622372"/>
      <w:r w:rsidRPr="0014532C">
        <w:rPr>
          <w:rFonts w:ascii="Times New Roman" w:hAnsi="Times New Roman" w:cs="Times New Roman"/>
        </w:rPr>
        <w:lastRenderedPageBreak/>
        <w:t>Rådets sammensetning</w:t>
      </w:r>
      <w:bookmarkEnd w:id="2"/>
    </w:p>
    <w:p w14:paraId="4FF8C6F0" w14:textId="1A9BF2D3" w:rsidR="001C3800" w:rsidRPr="0014532C" w:rsidRDefault="001C3800" w:rsidP="0014532C">
      <w:pPr>
        <w:spacing w:line="360" w:lineRule="auto"/>
        <w:rPr>
          <w:rFonts w:ascii="Times New Roman" w:hAnsi="Times New Roman" w:cs="Times New Roman"/>
        </w:rPr>
      </w:pPr>
      <w:r w:rsidRPr="0014532C">
        <w:rPr>
          <w:rFonts w:ascii="Times New Roman" w:hAnsi="Times New Roman" w:cs="Times New Roman"/>
        </w:rPr>
        <w:t xml:space="preserve">Sammensetning av </w:t>
      </w:r>
      <w:r w:rsidR="00CC0870" w:rsidRPr="0014532C">
        <w:rPr>
          <w:rFonts w:ascii="Times New Roman" w:hAnsi="Times New Roman" w:cs="Times New Roman"/>
        </w:rPr>
        <w:t>ungdoms</w:t>
      </w:r>
      <w:r w:rsidRPr="0014532C">
        <w:rPr>
          <w:rFonts w:ascii="Times New Roman" w:hAnsi="Times New Roman" w:cs="Times New Roman"/>
        </w:rPr>
        <w:t xml:space="preserve">rådet for perioden </w:t>
      </w:r>
      <w:r w:rsidR="00CC0870" w:rsidRPr="0014532C">
        <w:rPr>
          <w:rFonts w:ascii="Times New Roman" w:hAnsi="Times New Roman" w:cs="Times New Roman"/>
        </w:rPr>
        <w:t>29</w:t>
      </w:r>
      <w:r w:rsidRPr="0014532C">
        <w:rPr>
          <w:rFonts w:ascii="Times New Roman" w:hAnsi="Times New Roman" w:cs="Times New Roman"/>
        </w:rPr>
        <w:t>.1</w:t>
      </w:r>
      <w:r w:rsidR="00CC0870" w:rsidRPr="0014532C">
        <w:rPr>
          <w:rFonts w:ascii="Times New Roman" w:hAnsi="Times New Roman" w:cs="Times New Roman"/>
        </w:rPr>
        <w:t>1</w:t>
      </w:r>
      <w:r w:rsidRPr="0014532C">
        <w:rPr>
          <w:rFonts w:ascii="Times New Roman" w:hAnsi="Times New Roman" w:cs="Times New Roman"/>
        </w:rPr>
        <w:t>.2023 – 31.12.2025</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F6EA0" w:rsidRPr="0014532C" w14:paraId="7CFC7E2E" w14:textId="77777777" w:rsidTr="00CC0870">
        <w:tc>
          <w:tcPr>
            <w:tcW w:w="4531" w:type="dxa"/>
          </w:tcPr>
          <w:p w14:paraId="6BE96642" w14:textId="49EF3BB1" w:rsidR="00EF6EA0" w:rsidRPr="0014532C" w:rsidRDefault="00EF6EA0" w:rsidP="0014532C">
            <w:pPr>
              <w:spacing w:line="360" w:lineRule="auto"/>
              <w:rPr>
                <w:rFonts w:ascii="Times New Roman" w:hAnsi="Times New Roman" w:cs="Times New Roman"/>
              </w:rPr>
            </w:pPr>
            <w:r w:rsidRPr="0014532C">
              <w:rPr>
                <w:rFonts w:ascii="Times New Roman" w:hAnsi="Times New Roman" w:cs="Times New Roman"/>
                <w:b/>
                <w:bCs/>
              </w:rPr>
              <w:t>Medlemmer:</w:t>
            </w:r>
          </w:p>
        </w:tc>
        <w:tc>
          <w:tcPr>
            <w:tcW w:w="4531" w:type="dxa"/>
          </w:tcPr>
          <w:p w14:paraId="7404F373" w14:textId="2F85C91C" w:rsidR="00EF6EA0" w:rsidRPr="0014532C" w:rsidRDefault="00EF6EA0" w:rsidP="0014532C">
            <w:pPr>
              <w:spacing w:line="360" w:lineRule="auto"/>
              <w:rPr>
                <w:rFonts w:ascii="Times New Roman" w:hAnsi="Times New Roman" w:cs="Times New Roman"/>
              </w:rPr>
            </w:pPr>
            <w:r w:rsidRPr="0014532C">
              <w:rPr>
                <w:rFonts w:ascii="Times New Roman" w:hAnsi="Times New Roman" w:cs="Times New Roman"/>
                <w:b/>
                <w:bCs/>
              </w:rPr>
              <w:t>Varamedlemmer:</w:t>
            </w:r>
          </w:p>
        </w:tc>
      </w:tr>
      <w:tr w:rsidR="00EF6EA0" w:rsidRPr="0014532C" w14:paraId="61861F5C" w14:textId="77777777" w:rsidTr="00CC0870">
        <w:tc>
          <w:tcPr>
            <w:tcW w:w="4531" w:type="dxa"/>
          </w:tcPr>
          <w:p w14:paraId="7D81B134" w14:textId="79D1CD1D" w:rsidR="00EF6EA0" w:rsidRPr="0014532C" w:rsidRDefault="00EF6EA0" w:rsidP="0014532C">
            <w:pPr>
              <w:spacing w:line="360" w:lineRule="auto"/>
              <w:rPr>
                <w:rFonts w:ascii="Times New Roman" w:hAnsi="Times New Roman" w:cs="Times New Roman"/>
              </w:rPr>
            </w:pPr>
            <w:r w:rsidRPr="0014532C">
              <w:rPr>
                <w:rFonts w:ascii="Times New Roman" w:hAnsi="Times New Roman" w:cs="Times New Roman"/>
              </w:rPr>
              <w:t xml:space="preserve">Karianne Kirksæther, </w:t>
            </w:r>
            <w:r w:rsidRPr="0014532C">
              <w:rPr>
                <w:rFonts w:ascii="Times New Roman" w:hAnsi="Times New Roman" w:cs="Times New Roman"/>
                <w:i/>
                <w:iCs/>
              </w:rPr>
              <w:t>leder</w:t>
            </w:r>
          </w:p>
        </w:tc>
        <w:tc>
          <w:tcPr>
            <w:tcW w:w="4531" w:type="dxa"/>
          </w:tcPr>
          <w:p w14:paraId="737819E3" w14:textId="3A80F3CA" w:rsidR="00EF6EA0" w:rsidRPr="0014532C" w:rsidRDefault="00EF6EA0" w:rsidP="0014532C">
            <w:pPr>
              <w:spacing w:line="360" w:lineRule="auto"/>
              <w:rPr>
                <w:rFonts w:ascii="Times New Roman" w:hAnsi="Times New Roman" w:cs="Times New Roman"/>
              </w:rPr>
            </w:pPr>
            <w:r w:rsidRPr="0014532C">
              <w:rPr>
                <w:rFonts w:ascii="Times New Roman" w:hAnsi="Times New Roman" w:cs="Times New Roman"/>
              </w:rPr>
              <w:t>Magnus Himle-Hopland</w:t>
            </w:r>
          </w:p>
        </w:tc>
      </w:tr>
      <w:tr w:rsidR="00EF6EA0" w:rsidRPr="0014532C" w14:paraId="16B88D65" w14:textId="77777777" w:rsidTr="00CC0870">
        <w:tc>
          <w:tcPr>
            <w:tcW w:w="4531" w:type="dxa"/>
          </w:tcPr>
          <w:p w14:paraId="716DFD09" w14:textId="00B6CD3F" w:rsidR="00EF6EA0" w:rsidRPr="0014532C" w:rsidRDefault="00EF6EA0" w:rsidP="0014532C">
            <w:pPr>
              <w:spacing w:line="360" w:lineRule="auto"/>
              <w:rPr>
                <w:rFonts w:ascii="Times New Roman" w:hAnsi="Times New Roman" w:cs="Times New Roman"/>
              </w:rPr>
            </w:pPr>
            <w:r w:rsidRPr="0014532C">
              <w:rPr>
                <w:rFonts w:ascii="Times New Roman" w:hAnsi="Times New Roman" w:cs="Times New Roman"/>
              </w:rPr>
              <w:t xml:space="preserve">Hulda Sævareid, </w:t>
            </w:r>
            <w:r w:rsidRPr="0014532C">
              <w:rPr>
                <w:rFonts w:ascii="Times New Roman" w:hAnsi="Times New Roman" w:cs="Times New Roman"/>
                <w:i/>
                <w:iCs/>
              </w:rPr>
              <w:t>nestleder</w:t>
            </w:r>
          </w:p>
        </w:tc>
        <w:tc>
          <w:tcPr>
            <w:tcW w:w="4531" w:type="dxa"/>
          </w:tcPr>
          <w:p w14:paraId="239142B3" w14:textId="00156434" w:rsidR="00EF6EA0" w:rsidRPr="0014532C" w:rsidRDefault="00EF6EA0" w:rsidP="0014532C">
            <w:pPr>
              <w:spacing w:line="360" w:lineRule="auto"/>
              <w:rPr>
                <w:rFonts w:ascii="Times New Roman" w:hAnsi="Times New Roman" w:cs="Times New Roman"/>
              </w:rPr>
            </w:pPr>
            <w:r w:rsidRPr="0014532C">
              <w:rPr>
                <w:rFonts w:ascii="Times New Roman" w:hAnsi="Times New Roman" w:cs="Times New Roman"/>
              </w:rPr>
              <w:t>Iva Trbos</w:t>
            </w:r>
          </w:p>
        </w:tc>
      </w:tr>
      <w:tr w:rsidR="00EF6EA0" w:rsidRPr="0014532C" w14:paraId="19C56900" w14:textId="77777777" w:rsidTr="00CC0870">
        <w:tc>
          <w:tcPr>
            <w:tcW w:w="4531" w:type="dxa"/>
          </w:tcPr>
          <w:p w14:paraId="4115104B" w14:textId="7FEC992A" w:rsidR="00EF6EA0" w:rsidRPr="0014532C" w:rsidRDefault="00EF6EA0" w:rsidP="0014532C">
            <w:pPr>
              <w:spacing w:line="360" w:lineRule="auto"/>
              <w:rPr>
                <w:rFonts w:ascii="Times New Roman" w:hAnsi="Times New Roman" w:cs="Times New Roman"/>
              </w:rPr>
            </w:pPr>
            <w:r w:rsidRPr="0014532C">
              <w:rPr>
                <w:rFonts w:ascii="Times New Roman" w:hAnsi="Times New Roman" w:cs="Times New Roman"/>
              </w:rPr>
              <w:t>William Olai Roll</w:t>
            </w:r>
          </w:p>
        </w:tc>
        <w:tc>
          <w:tcPr>
            <w:tcW w:w="4531" w:type="dxa"/>
          </w:tcPr>
          <w:p w14:paraId="601ED45A" w14:textId="4FB1CDDF" w:rsidR="00EF6EA0" w:rsidRPr="0014532C" w:rsidRDefault="00EF6EA0" w:rsidP="0014532C">
            <w:pPr>
              <w:spacing w:line="360" w:lineRule="auto"/>
              <w:rPr>
                <w:rFonts w:ascii="Times New Roman" w:hAnsi="Times New Roman" w:cs="Times New Roman"/>
              </w:rPr>
            </w:pPr>
            <w:r w:rsidRPr="0014532C">
              <w:rPr>
                <w:rFonts w:ascii="Times New Roman" w:hAnsi="Times New Roman" w:cs="Times New Roman"/>
              </w:rPr>
              <w:t>Stephanie Pignatel</w:t>
            </w:r>
          </w:p>
        </w:tc>
      </w:tr>
      <w:tr w:rsidR="00EF6EA0" w:rsidRPr="0014532C" w14:paraId="0D367F6A" w14:textId="77777777" w:rsidTr="00CC0870">
        <w:tc>
          <w:tcPr>
            <w:tcW w:w="4531" w:type="dxa"/>
          </w:tcPr>
          <w:p w14:paraId="4559D27B" w14:textId="399F60ED" w:rsidR="00EF6EA0" w:rsidRPr="0014532C" w:rsidRDefault="00CC0870" w:rsidP="0014532C">
            <w:pPr>
              <w:spacing w:line="360" w:lineRule="auto"/>
              <w:rPr>
                <w:rFonts w:ascii="Times New Roman" w:hAnsi="Times New Roman" w:cs="Times New Roman"/>
              </w:rPr>
            </w:pPr>
            <w:r w:rsidRPr="0014532C">
              <w:rPr>
                <w:rFonts w:ascii="Times New Roman" w:hAnsi="Times New Roman" w:cs="Times New Roman"/>
              </w:rPr>
              <w:t xml:space="preserve">Sibele </w:t>
            </w:r>
            <w:proofErr w:type="spellStart"/>
            <w:r w:rsidR="00EF68F5">
              <w:rPr>
                <w:rFonts w:ascii="Times New Roman" w:hAnsi="Times New Roman" w:cs="Times New Roman"/>
              </w:rPr>
              <w:t>Tavaras</w:t>
            </w:r>
            <w:proofErr w:type="spellEnd"/>
          </w:p>
        </w:tc>
        <w:tc>
          <w:tcPr>
            <w:tcW w:w="4531" w:type="dxa"/>
          </w:tcPr>
          <w:p w14:paraId="21EC9C57" w14:textId="7333B994" w:rsidR="00EF6EA0" w:rsidRPr="0014532C" w:rsidRDefault="00EF6EA0" w:rsidP="0014532C">
            <w:pPr>
              <w:spacing w:line="360" w:lineRule="auto"/>
              <w:rPr>
                <w:rFonts w:ascii="Times New Roman" w:hAnsi="Times New Roman" w:cs="Times New Roman"/>
              </w:rPr>
            </w:pPr>
            <w:r w:rsidRPr="0014532C">
              <w:rPr>
                <w:rFonts w:ascii="Times New Roman" w:hAnsi="Times New Roman" w:cs="Times New Roman"/>
              </w:rPr>
              <w:t>Gabriel Grønlund Åkre</w:t>
            </w:r>
          </w:p>
        </w:tc>
      </w:tr>
      <w:tr w:rsidR="00EF6EA0" w:rsidRPr="0014532C" w14:paraId="097A0D83" w14:textId="77777777" w:rsidTr="00CC0870">
        <w:tc>
          <w:tcPr>
            <w:tcW w:w="4531" w:type="dxa"/>
          </w:tcPr>
          <w:p w14:paraId="7EC2B5C2" w14:textId="10C5A58F" w:rsidR="00EF6EA0" w:rsidRPr="0014532C" w:rsidRDefault="00EF6EA0" w:rsidP="0014532C">
            <w:pPr>
              <w:spacing w:line="360" w:lineRule="auto"/>
              <w:rPr>
                <w:rFonts w:ascii="Times New Roman" w:hAnsi="Times New Roman" w:cs="Times New Roman"/>
              </w:rPr>
            </w:pPr>
            <w:r w:rsidRPr="0014532C">
              <w:rPr>
                <w:rFonts w:ascii="Times New Roman" w:hAnsi="Times New Roman" w:cs="Times New Roman"/>
              </w:rPr>
              <w:t>Kristian Lien</w:t>
            </w:r>
          </w:p>
        </w:tc>
        <w:tc>
          <w:tcPr>
            <w:tcW w:w="4531" w:type="dxa"/>
          </w:tcPr>
          <w:p w14:paraId="0EC3D2C8" w14:textId="22635AE1" w:rsidR="00EF6EA0" w:rsidRPr="0014532C" w:rsidRDefault="00EF6EA0" w:rsidP="0014532C">
            <w:pPr>
              <w:spacing w:line="360" w:lineRule="auto"/>
              <w:rPr>
                <w:rFonts w:ascii="Times New Roman" w:hAnsi="Times New Roman" w:cs="Times New Roman"/>
              </w:rPr>
            </w:pPr>
            <w:r w:rsidRPr="0014532C">
              <w:rPr>
                <w:rFonts w:ascii="Times New Roman" w:hAnsi="Times New Roman" w:cs="Times New Roman"/>
              </w:rPr>
              <w:t xml:space="preserve">Smilla Helene </w:t>
            </w:r>
            <w:proofErr w:type="spellStart"/>
            <w:r w:rsidRPr="0014532C">
              <w:rPr>
                <w:rFonts w:ascii="Times New Roman" w:hAnsi="Times New Roman" w:cs="Times New Roman"/>
              </w:rPr>
              <w:t>Sevendal</w:t>
            </w:r>
            <w:proofErr w:type="spellEnd"/>
            <w:r w:rsidRPr="0014532C">
              <w:rPr>
                <w:rFonts w:ascii="Times New Roman" w:hAnsi="Times New Roman" w:cs="Times New Roman"/>
              </w:rPr>
              <w:t xml:space="preserve"> </w:t>
            </w:r>
            <w:proofErr w:type="spellStart"/>
            <w:r w:rsidRPr="0014532C">
              <w:rPr>
                <w:rFonts w:ascii="Times New Roman" w:hAnsi="Times New Roman" w:cs="Times New Roman"/>
              </w:rPr>
              <w:t>Veberg</w:t>
            </w:r>
            <w:proofErr w:type="spellEnd"/>
          </w:p>
        </w:tc>
      </w:tr>
      <w:tr w:rsidR="00EF6EA0" w:rsidRPr="0014532C" w14:paraId="03F981C0" w14:textId="77777777" w:rsidTr="00CC0870">
        <w:tc>
          <w:tcPr>
            <w:tcW w:w="4531" w:type="dxa"/>
          </w:tcPr>
          <w:p w14:paraId="075B0621" w14:textId="160E37A9" w:rsidR="00EF6EA0" w:rsidRPr="0014532C" w:rsidRDefault="00CC0870" w:rsidP="0014532C">
            <w:pPr>
              <w:spacing w:line="360" w:lineRule="auto"/>
              <w:rPr>
                <w:rFonts w:ascii="Times New Roman" w:hAnsi="Times New Roman" w:cs="Times New Roman"/>
              </w:rPr>
            </w:pPr>
            <w:r w:rsidRPr="0014532C">
              <w:rPr>
                <w:rFonts w:ascii="Times New Roman" w:hAnsi="Times New Roman" w:cs="Times New Roman"/>
              </w:rPr>
              <w:t xml:space="preserve">Anastasia </w:t>
            </w:r>
            <w:proofErr w:type="spellStart"/>
            <w:r w:rsidRPr="0014532C">
              <w:rPr>
                <w:rFonts w:ascii="Times New Roman" w:hAnsi="Times New Roman" w:cs="Times New Roman"/>
              </w:rPr>
              <w:t>Minakova</w:t>
            </w:r>
            <w:proofErr w:type="spellEnd"/>
          </w:p>
        </w:tc>
        <w:tc>
          <w:tcPr>
            <w:tcW w:w="4531" w:type="dxa"/>
          </w:tcPr>
          <w:p w14:paraId="4A06DA82" w14:textId="58A223CE" w:rsidR="00EF6EA0" w:rsidRPr="0014532C" w:rsidRDefault="00EF6EA0" w:rsidP="0014532C">
            <w:pPr>
              <w:spacing w:line="360" w:lineRule="auto"/>
              <w:rPr>
                <w:rFonts w:ascii="Times New Roman" w:hAnsi="Times New Roman" w:cs="Times New Roman"/>
              </w:rPr>
            </w:pPr>
            <w:r w:rsidRPr="0014532C">
              <w:rPr>
                <w:rFonts w:ascii="Times New Roman" w:hAnsi="Times New Roman" w:cs="Times New Roman"/>
              </w:rPr>
              <w:t>Lasse Skjærsveen</w:t>
            </w:r>
          </w:p>
        </w:tc>
      </w:tr>
      <w:tr w:rsidR="00EF6EA0" w:rsidRPr="0014532C" w14:paraId="54BFED62" w14:textId="77777777" w:rsidTr="00CC0870">
        <w:tc>
          <w:tcPr>
            <w:tcW w:w="4531" w:type="dxa"/>
          </w:tcPr>
          <w:p w14:paraId="106AE88A" w14:textId="7A333A4E" w:rsidR="00EF6EA0" w:rsidRPr="0014532C" w:rsidRDefault="00EF6EA0" w:rsidP="0014532C">
            <w:pPr>
              <w:spacing w:line="360" w:lineRule="auto"/>
              <w:rPr>
                <w:rFonts w:ascii="Times New Roman" w:hAnsi="Times New Roman" w:cs="Times New Roman"/>
              </w:rPr>
            </w:pPr>
            <w:r w:rsidRPr="0014532C">
              <w:rPr>
                <w:rFonts w:ascii="Times New Roman" w:hAnsi="Times New Roman" w:cs="Times New Roman"/>
              </w:rPr>
              <w:t>Jakob Apeland</w:t>
            </w:r>
          </w:p>
        </w:tc>
        <w:tc>
          <w:tcPr>
            <w:tcW w:w="4531" w:type="dxa"/>
          </w:tcPr>
          <w:p w14:paraId="7067AF60" w14:textId="2E6E64B1" w:rsidR="00EF6EA0" w:rsidRPr="0014532C" w:rsidRDefault="00EF6EA0" w:rsidP="0014532C">
            <w:pPr>
              <w:spacing w:line="360" w:lineRule="auto"/>
              <w:rPr>
                <w:rFonts w:ascii="Times New Roman" w:hAnsi="Times New Roman" w:cs="Times New Roman"/>
              </w:rPr>
            </w:pPr>
          </w:p>
        </w:tc>
      </w:tr>
      <w:tr w:rsidR="00EF6EA0" w:rsidRPr="0014532C" w14:paraId="59ABFBBE" w14:textId="77777777" w:rsidTr="00CC0870">
        <w:tc>
          <w:tcPr>
            <w:tcW w:w="4531" w:type="dxa"/>
          </w:tcPr>
          <w:p w14:paraId="285ABC5D" w14:textId="01448223" w:rsidR="00EF6EA0" w:rsidRPr="0014532C" w:rsidRDefault="00CC0870" w:rsidP="0014532C">
            <w:pPr>
              <w:spacing w:line="360" w:lineRule="auto"/>
              <w:rPr>
                <w:rFonts w:ascii="Times New Roman" w:hAnsi="Times New Roman" w:cs="Times New Roman"/>
              </w:rPr>
            </w:pPr>
            <w:r w:rsidRPr="0014532C">
              <w:rPr>
                <w:rFonts w:ascii="Times New Roman" w:hAnsi="Times New Roman" w:cs="Times New Roman"/>
              </w:rPr>
              <w:t>Magnus Ketilsson Dobbe</w:t>
            </w:r>
          </w:p>
        </w:tc>
        <w:tc>
          <w:tcPr>
            <w:tcW w:w="4531" w:type="dxa"/>
          </w:tcPr>
          <w:p w14:paraId="3BF8FA6D" w14:textId="5C19B736" w:rsidR="00EF6EA0" w:rsidRPr="0014532C" w:rsidRDefault="00EF6EA0" w:rsidP="0014532C">
            <w:pPr>
              <w:spacing w:line="360" w:lineRule="auto"/>
              <w:rPr>
                <w:rFonts w:ascii="Times New Roman" w:hAnsi="Times New Roman" w:cs="Times New Roman"/>
              </w:rPr>
            </w:pPr>
          </w:p>
        </w:tc>
      </w:tr>
      <w:tr w:rsidR="00CC0870" w:rsidRPr="0014532C" w14:paraId="5BA0A760" w14:textId="77777777" w:rsidTr="00CC0870">
        <w:tc>
          <w:tcPr>
            <w:tcW w:w="4531" w:type="dxa"/>
          </w:tcPr>
          <w:p w14:paraId="7A9FD7C0" w14:textId="3D41E398" w:rsidR="00CC0870" w:rsidRPr="0014532C" w:rsidRDefault="00CC0870" w:rsidP="0014532C">
            <w:pPr>
              <w:spacing w:line="360" w:lineRule="auto"/>
              <w:rPr>
                <w:rFonts w:ascii="Times New Roman" w:hAnsi="Times New Roman" w:cs="Times New Roman"/>
              </w:rPr>
            </w:pPr>
            <w:r w:rsidRPr="0014532C">
              <w:rPr>
                <w:rFonts w:ascii="Times New Roman" w:hAnsi="Times New Roman" w:cs="Times New Roman"/>
              </w:rPr>
              <w:t>Andrea Lone Olsen</w:t>
            </w:r>
          </w:p>
        </w:tc>
        <w:tc>
          <w:tcPr>
            <w:tcW w:w="4531" w:type="dxa"/>
          </w:tcPr>
          <w:p w14:paraId="6124CB85" w14:textId="77777777" w:rsidR="00CC0870" w:rsidRPr="0014532C" w:rsidRDefault="00CC0870" w:rsidP="0014532C">
            <w:pPr>
              <w:spacing w:line="360" w:lineRule="auto"/>
              <w:rPr>
                <w:rFonts w:ascii="Times New Roman" w:hAnsi="Times New Roman" w:cs="Times New Roman"/>
              </w:rPr>
            </w:pPr>
          </w:p>
        </w:tc>
      </w:tr>
      <w:tr w:rsidR="00EF6EA0" w:rsidRPr="0014532C" w14:paraId="1E6BACE1" w14:textId="77777777" w:rsidTr="00CC0870">
        <w:tc>
          <w:tcPr>
            <w:tcW w:w="4531" w:type="dxa"/>
          </w:tcPr>
          <w:p w14:paraId="6C50F360" w14:textId="57527C81" w:rsidR="00EF6EA0" w:rsidRPr="0014532C" w:rsidRDefault="00EF6EA0" w:rsidP="0014532C">
            <w:pPr>
              <w:spacing w:line="360" w:lineRule="auto"/>
              <w:rPr>
                <w:rFonts w:ascii="Times New Roman" w:hAnsi="Times New Roman" w:cs="Times New Roman"/>
              </w:rPr>
            </w:pPr>
            <w:r w:rsidRPr="0014532C">
              <w:rPr>
                <w:rFonts w:ascii="Times New Roman" w:hAnsi="Times New Roman" w:cs="Times New Roman"/>
              </w:rPr>
              <w:t>Elena Denic</w:t>
            </w:r>
          </w:p>
        </w:tc>
        <w:tc>
          <w:tcPr>
            <w:tcW w:w="4531" w:type="dxa"/>
          </w:tcPr>
          <w:p w14:paraId="78959B17" w14:textId="61967572" w:rsidR="00EF6EA0" w:rsidRPr="0014532C" w:rsidRDefault="00EF6EA0" w:rsidP="0014532C">
            <w:pPr>
              <w:spacing w:line="360" w:lineRule="auto"/>
              <w:rPr>
                <w:rFonts w:ascii="Times New Roman" w:hAnsi="Times New Roman" w:cs="Times New Roman"/>
              </w:rPr>
            </w:pPr>
          </w:p>
        </w:tc>
      </w:tr>
    </w:tbl>
    <w:p w14:paraId="4D761120" w14:textId="77777777" w:rsidR="00EF6EA0" w:rsidRPr="0014532C" w:rsidRDefault="00EF6EA0" w:rsidP="008A4C98">
      <w:pPr>
        <w:rPr>
          <w:rFonts w:ascii="Times New Roman" w:hAnsi="Times New Roman" w:cs="Times New Roman"/>
        </w:rPr>
      </w:pPr>
    </w:p>
    <w:p w14:paraId="27E6639B" w14:textId="4BEC467E" w:rsidR="008A4C98" w:rsidRPr="0014532C" w:rsidRDefault="000633CA" w:rsidP="0014532C">
      <w:pPr>
        <w:spacing w:line="360" w:lineRule="auto"/>
        <w:rPr>
          <w:rFonts w:ascii="Times New Roman" w:hAnsi="Times New Roman" w:cs="Times New Roman"/>
        </w:rPr>
      </w:pPr>
      <w:r w:rsidRPr="0014532C">
        <w:rPr>
          <w:rFonts w:ascii="Times New Roman" w:hAnsi="Times New Roman" w:cs="Times New Roman"/>
        </w:rPr>
        <w:t>Sekretærbistand</w:t>
      </w:r>
      <w:r w:rsidR="001C3800" w:rsidRPr="0014532C">
        <w:rPr>
          <w:rFonts w:ascii="Times New Roman" w:hAnsi="Times New Roman" w:cs="Times New Roman"/>
        </w:rPr>
        <w:t xml:space="preserve"> fra Politisk sekretariat </w:t>
      </w:r>
      <w:r w:rsidRPr="0014532C">
        <w:rPr>
          <w:rFonts w:ascii="Times New Roman" w:hAnsi="Times New Roman" w:cs="Times New Roman"/>
        </w:rPr>
        <w:t>ble ytt av</w:t>
      </w:r>
      <w:r w:rsidR="001C3800" w:rsidRPr="0014532C">
        <w:rPr>
          <w:rFonts w:ascii="Times New Roman" w:hAnsi="Times New Roman" w:cs="Times New Roman"/>
        </w:rPr>
        <w:t xml:space="preserve"> Stig Olai Kapskarmo</w:t>
      </w:r>
      <w:r w:rsidRPr="0014532C">
        <w:rPr>
          <w:rFonts w:ascii="Times New Roman" w:hAnsi="Times New Roman" w:cs="Times New Roman"/>
        </w:rPr>
        <w:t xml:space="preserve"> og Elise Marie McCourt</w:t>
      </w:r>
      <w:r w:rsidR="001C3800" w:rsidRPr="0014532C">
        <w:rPr>
          <w:rFonts w:ascii="Times New Roman" w:hAnsi="Times New Roman" w:cs="Times New Roman"/>
        </w:rPr>
        <w:t xml:space="preserve"> frem til juni 2024. Eskil Borge Saksvik overtok som rådets sekretær fra august 2024.</w:t>
      </w:r>
    </w:p>
    <w:p w14:paraId="4318C065" w14:textId="77777777" w:rsidR="004E619D" w:rsidRPr="0014532C" w:rsidRDefault="001C3800" w:rsidP="0014532C">
      <w:pPr>
        <w:spacing w:line="360" w:lineRule="auto"/>
        <w:rPr>
          <w:rFonts w:ascii="Times New Roman" w:hAnsi="Times New Roman" w:cs="Times New Roman"/>
        </w:rPr>
      </w:pPr>
      <w:r w:rsidRPr="0014532C">
        <w:rPr>
          <w:rFonts w:ascii="Times New Roman" w:hAnsi="Times New Roman" w:cs="Times New Roman"/>
        </w:rPr>
        <w:t>Kommunedirektørens representant i ungdomsrådet var kultursjef Berit Inger Øen</w:t>
      </w:r>
      <w:r w:rsidR="00866365" w:rsidRPr="0014532C">
        <w:rPr>
          <w:rFonts w:ascii="Times New Roman" w:hAnsi="Times New Roman" w:cs="Times New Roman"/>
        </w:rPr>
        <w:t>.</w:t>
      </w:r>
    </w:p>
    <w:p w14:paraId="751095AD" w14:textId="71CC3BA3" w:rsidR="001C3800" w:rsidRPr="0014532C" w:rsidRDefault="00866365" w:rsidP="0014532C">
      <w:pPr>
        <w:spacing w:line="360" w:lineRule="auto"/>
        <w:rPr>
          <w:rFonts w:ascii="Times New Roman" w:hAnsi="Times New Roman" w:cs="Times New Roman"/>
        </w:rPr>
      </w:pPr>
      <w:r w:rsidRPr="0014532C">
        <w:rPr>
          <w:rFonts w:ascii="Times New Roman" w:hAnsi="Times New Roman" w:cs="Times New Roman"/>
        </w:rPr>
        <w:t xml:space="preserve">I tillegg bistår spesialrådgiver Thomas </w:t>
      </w:r>
      <w:proofErr w:type="spellStart"/>
      <w:r w:rsidRPr="0014532C">
        <w:rPr>
          <w:rFonts w:ascii="Times New Roman" w:hAnsi="Times New Roman" w:cs="Times New Roman"/>
        </w:rPr>
        <w:t>Titlestad</w:t>
      </w:r>
      <w:proofErr w:type="spellEnd"/>
      <w:r w:rsidRPr="0014532C">
        <w:rPr>
          <w:rFonts w:ascii="Times New Roman" w:hAnsi="Times New Roman" w:cs="Times New Roman"/>
        </w:rPr>
        <w:t xml:space="preserve"> Soløst, fra Ungdom og fritid, ungdomsrådet i dets arbeid.</w:t>
      </w:r>
    </w:p>
    <w:p w14:paraId="0290F0DC" w14:textId="441CFDCE" w:rsidR="00866365" w:rsidRPr="0014532C" w:rsidRDefault="00866365" w:rsidP="008A4C98">
      <w:pPr>
        <w:rPr>
          <w:rFonts w:ascii="Times New Roman" w:hAnsi="Times New Roman" w:cs="Times New Roman"/>
        </w:rPr>
      </w:pPr>
    </w:p>
    <w:p w14:paraId="580BBE7A" w14:textId="6C4FADF1" w:rsidR="00866365" w:rsidRPr="0014532C" w:rsidRDefault="00866365" w:rsidP="00866365">
      <w:pPr>
        <w:pStyle w:val="Overskrift1"/>
        <w:rPr>
          <w:rFonts w:ascii="Times New Roman" w:hAnsi="Times New Roman" w:cs="Times New Roman"/>
        </w:rPr>
      </w:pPr>
      <w:bookmarkStart w:id="3" w:name="_Toc192622373"/>
      <w:r w:rsidRPr="0014532C">
        <w:rPr>
          <w:rFonts w:ascii="Times New Roman" w:hAnsi="Times New Roman" w:cs="Times New Roman"/>
        </w:rPr>
        <w:t>Rådets møter i 2024</w:t>
      </w:r>
      <w:bookmarkEnd w:id="3"/>
    </w:p>
    <w:p w14:paraId="2B89D675" w14:textId="30A1E77F" w:rsidR="00866365" w:rsidRPr="0014532C" w:rsidRDefault="00866365" w:rsidP="0014532C">
      <w:pPr>
        <w:spacing w:line="360" w:lineRule="auto"/>
        <w:rPr>
          <w:rFonts w:ascii="Times New Roman" w:hAnsi="Times New Roman" w:cs="Times New Roman"/>
          <w:b/>
          <w:bCs/>
        </w:rPr>
      </w:pPr>
      <w:r w:rsidRPr="0014532C">
        <w:rPr>
          <w:rFonts w:ascii="Times New Roman" w:hAnsi="Times New Roman" w:cs="Times New Roman"/>
          <w:b/>
          <w:bCs/>
        </w:rPr>
        <w:t>Møter:</w:t>
      </w:r>
    </w:p>
    <w:p w14:paraId="3E04E4F4" w14:textId="452AD2C8" w:rsidR="00866365" w:rsidRPr="0014532C" w:rsidRDefault="00866365" w:rsidP="0014532C">
      <w:pPr>
        <w:spacing w:line="360" w:lineRule="auto"/>
        <w:rPr>
          <w:rFonts w:ascii="Times New Roman" w:hAnsi="Times New Roman" w:cs="Times New Roman"/>
        </w:rPr>
      </w:pPr>
      <w:r w:rsidRPr="0014532C">
        <w:rPr>
          <w:rFonts w:ascii="Times New Roman" w:hAnsi="Times New Roman" w:cs="Times New Roman"/>
        </w:rPr>
        <w:t xml:space="preserve">Ungdomsrådet avholdt 12 møter i løpet av 2024. </w:t>
      </w:r>
    </w:p>
    <w:p w14:paraId="3BB1E997" w14:textId="56455F6B" w:rsidR="00866365" w:rsidRPr="0014532C" w:rsidRDefault="00866365" w:rsidP="0014532C">
      <w:pPr>
        <w:spacing w:line="360" w:lineRule="auto"/>
        <w:rPr>
          <w:rFonts w:ascii="Times New Roman" w:hAnsi="Times New Roman" w:cs="Times New Roman"/>
          <w:b/>
          <w:bCs/>
        </w:rPr>
      </w:pPr>
      <w:r w:rsidRPr="0014532C">
        <w:rPr>
          <w:rFonts w:ascii="Times New Roman" w:hAnsi="Times New Roman" w:cs="Times New Roman"/>
          <w:b/>
          <w:bCs/>
        </w:rPr>
        <w:t>Saker:</w:t>
      </w:r>
    </w:p>
    <w:p w14:paraId="12F7E6DA" w14:textId="7DCC059E" w:rsidR="00866365" w:rsidRPr="0014532C" w:rsidRDefault="00866365" w:rsidP="0014532C">
      <w:pPr>
        <w:spacing w:line="360" w:lineRule="auto"/>
        <w:rPr>
          <w:rFonts w:ascii="Times New Roman" w:hAnsi="Times New Roman" w:cs="Times New Roman"/>
        </w:rPr>
      </w:pPr>
      <w:r w:rsidRPr="0014532C">
        <w:rPr>
          <w:rFonts w:ascii="Times New Roman" w:hAnsi="Times New Roman" w:cs="Times New Roman"/>
        </w:rPr>
        <w:t>Ungdomsrådet behandlet til sammen 90 saker i 2024.</w:t>
      </w:r>
    </w:p>
    <w:p w14:paraId="33B73CF8" w14:textId="2741A653" w:rsidR="00866365" w:rsidRPr="0014532C" w:rsidRDefault="00772546" w:rsidP="00866365">
      <w:pPr>
        <w:rPr>
          <w:rFonts w:ascii="Times New Roman" w:hAnsi="Times New Roman" w:cs="Times New Roman"/>
        </w:rPr>
      </w:pPr>
      <w:r w:rsidRPr="0014532C">
        <w:rPr>
          <w:rFonts w:ascii="Times New Roman" w:hAnsi="Times New Roman" w:cs="Times New Roman"/>
          <w:sz w:val="36"/>
          <w:szCs w:val="36"/>
        </w:rPr>
        <w:br w:type="page"/>
      </w:r>
    </w:p>
    <w:p w14:paraId="0D120B5B" w14:textId="06C20647" w:rsidR="00866365" w:rsidRPr="0014532C" w:rsidRDefault="00866365" w:rsidP="00866365">
      <w:pPr>
        <w:pStyle w:val="Overskrift1"/>
        <w:rPr>
          <w:rFonts w:ascii="Times New Roman" w:hAnsi="Times New Roman" w:cs="Times New Roman"/>
        </w:rPr>
      </w:pPr>
      <w:bookmarkStart w:id="4" w:name="_Toc192622374"/>
      <w:r w:rsidRPr="0014532C">
        <w:rPr>
          <w:rFonts w:ascii="Times New Roman" w:hAnsi="Times New Roman" w:cs="Times New Roman"/>
        </w:rPr>
        <w:lastRenderedPageBreak/>
        <w:t>Orienteringer</w:t>
      </w:r>
      <w:bookmarkEnd w:id="4"/>
    </w:p>
    <w:p w14:paraId="5DB29FD7" w14:textId="65D342AB" w:rsidR="00156CEC" w:rsidRPr="0014532C" w:rsidRDefault="00156CEC" w:rsidP="0014532C">
      <w:pPr>
        <w:spacing w:line="360" w:lineRule="auto"/>
        <w:rPr>
          <w:rFonts w:ascii="Times New Roman" w:hAnsi="Times New Roman" w:cs="Times New Roman"/>
        </w:rPr>
      </w:pPr>
      <w:r w:rsidRPr="0014532C">
        <w:rPr>
          <w:rFonts w:ascii="Times New Roman" w:hAnsi="Times New Roman" w:cs="Times New Roman"/>
        </w:rPr>
        <w:t xml:space="preserve">Ungdomsrådet mottok </w:t>
      </w:r>
      <w:r w:rsidR="007A0871" w:rsidRPr="0014532C">
        <w:rPr>
          <w:rFonts w:ascii="Times New Roman" w:hAnsi="Times New Roman" w:cs="Times New Roman"/>
        </w:rPr>
        <w:t>mer enn 35</w:t>
      </w:r>
      <w:r w:rsidRPr="0014532C">
        <w:rPr>
          <w:rFonts w:ascii="Times New Roman" w:hAnsi="Times New Roman" w:cs="Times New Roman"/>
        </w:rPr>
        <w:t xml:space="preserve"> orienteringer under møtene sine i 2024.</w:t>
      </w:r>
      <w:r w:rsidR="007A0871" w:rsidRPr="0014532C">
        <w:rPr>
          <w:rFonts w:ascii="Times New Roman" w:hAnsi="Times New Roman" w:cs="Times New Roman"/>
        </w:rPr>
        <w:t xml:space="preserve"> Noen utvalgte orienteringer er:</w:t>
      </w:r>
    </w:p>
    <w:p w14:paraId="7090F61D" w14:textId="409CB34E" w:rsidR="00866365" w:rsidRPr="0014532C" w:rsidRDefault="004E619D" w:rsidP="0014532C">
      <w:pPr>
        <w:pStyle w:val="Listeavsnitt"/>
        <w:numPr>
          <w:ilvl w:val="0"/>
          <w:numId w:val="2"/>
        </w:numPr>
        <w:spacing w:line="360" w:lineRule="auto"/>
        <w:rPr>
          <w:rFonts w:ascii="Times New Roman" w:hAnsi="Times New Roman" w:cs="Times New Roman"/>
        </w:rPr>
      </w:pPr>
      <w:r w:rsidRPr="0014532C">
        <w:rPr>
          <w:rFonts w:ascii="Times New Roman" w:hAnsi="Times New Roman" w:cs="Times New Roman"/>
        </w:rPr>
        <w:t xml:space="preserve">Prosjektkoordinator for Trygg by, </w:t>
      </w:r>
      <w:r w:rsidR="007A0871" w:rsidRPr="0014532C">
        <w:rPr>
          <w:rFonts w:ascii="Times New Roman" w:hAnsi="Times New Roman" w:cs="Times New Roman"/>
        </w:rPr>
        <w:t>Kimberley Pallenschat</w:t>
      </w:r>
      <w:r w:rsidRPr="0014532C">
        <w:rPr>
          <w:rFonts w:ascii="Times New Roman" w:hAnsi="Times New Roman" w:cs="Times New Roman"/>
        </w:rPr>
        <w:t>,</w:t>
      </w:r>
      <w:r w:rsidR="007A0871" w:rsidRPr="0014532C">
        <w:rPr>
          <w:rFonts w:ascii="Times New Roman" w:hAnsi="Times New Roman" w:cs="Times New Roman"/>
        </w:rPr>
        <w:t xml:space="preserve"> og rådets medlem Kristian Lien orienterte om workshop, opplæring og etablering av ekspertgruppe for Stopp hatprat</w:t>
      </w:r>
      <w:r w:rsidRPr="0014532C">
        <w:rPr>
          <w:rFonts w:ascii="Times New Roman" w:hAnsi="Times New Roman" w:cs="Times New Roman"/>
        </w:rPr>
        <w:t>;</w:t>
      </w:r>
      <w:r w:rsidR="007A0871" w:rsidRPr="0014532C">
        <w:rPr>
          <w:rFonts w:ascii="Times New Roman" w:hAnsi="Times New Roman" w:cs="Times New Roman"/>
        </w:rPr>
        <w:t xml:space="preserve"> 04.12.24</w:t>
      </w:r>
      <w:r w:rsidR="00DA75CA" w:rsidRPr="0014532C">
        <w:rPr>
          <w:rFonts w:ascii="Times New Roman" w:hAnsi="Times New Roman" w:cs="Times New Roman"/>
        </w:rPr>
        <w:t>.</w:t>
      </w:r>
    </w:p>
    <w:p w14:paraId="46F60359" w14:textId="65F2B3DB" w:rsidR="00643E99" w:rsidRPr="0014532C" w:rsidRDefault="00643E99" w:rsidP="0014532C">
      <w:pPr>
        <w:pStyle w:val="Listeavsnitt"/>
        <w:numPr>
          <w:ilvl w:val="0"/>
          <w:numId w:val="2"/>
        </w:numPr>
        <w:spacing w:line="360" w:lineRule="auto"/>
        <w:rPr>
          <w:rFonts w:ascii="Times New Roman" w:hAnsi="Times New Roman" w:cs="Times New Roman"/>
        </w:rPr>
      </w:pPr>
      <w:r w:rsidRPr="0014532C">
        <w:rPr>
          <w:rFonts w:ascii="Times New Roman" w:hAnsi="Times New Roman" w:cs="Times New Roman"/>
        </w:rPr>
        <w:t>Skoleadministrasjonen ved tjenesteleder Øyvor Aase Skofteland og spesialrådgiver Erik Westrum orienterte og besvarte spørsmål om utredningen av digital enhet for elever på ungdomstrinnet (078/24)</w:t>
      </w:r>
      <w:r w:rsidR="004E619D" w:rsidRPr="0014532C">
        <w:rPr>
          <w:rFonts w:ascii="Times New Roman" w:hAnsi="Times New Roman" w:cs="Times New Roman"/>
        </w:rPr>
        <w:t xml:space="preserve">; </w:t>
      </w:r>
      <w:r w:rsidRPr="0014532C">
        <w:rPr>
          <w:rFonts w:ascii="Times New Roman" w:hAnsi="Times New Roman" w:cs="Times New Roman"/>
        </w:rPr>
        <w:t>06.11.24</w:t>
      </w:r>
      <w:r w:rsidR="00DA75CA" w:rsidRPr="0014532C">
        <w:rPr>
          <w:rFonts w:ascii="Times New Roman" w:hAnsi="Times New Roman" w:cs="Times New Roman"/>
        </w:rPr>
        <w:t>.</w:t>
      </w:r>
    </w:p>
    <w:p w14:paraId="6B574F55" w14:textId="50C4763A" w:rsidR="00643E99" w:rsidRPr="0014532C" w:rsidRDefault="005B22BA" w:rsidP="0014532C">
      <w:pPr>
        <w:pStyle w:val="Listeavsnitt"/>
        <w:numPr>
          <w:ilvl w:val="0"/>
          <w:numId w:val="2"/>
        </w:numPr>
        <w:spacing w:line="360" w:lineRule="auto"/>
        <w:rPr>
          <w:rFonts w:ascii="Times New Roman" w:hAnsi="Times New Roman" w:cs="Times New Roman"/>
        </w:rPr>
      </w:pPr>
      <w:r w:rsidRPr="0014532C">
        <w:rPr>
          <w:rFonts w:ascii="Times New Roman" w:hAnsi="Times New Roman" w:cs="Times New Roman"/>
        </w:rPr>
        <w:t xml:space="preserve">Konstituert kommunalsjef for økonomi og styring </w:t>
      </w:r>
      <w:r w:rsidR="00643E99" w:rsidRPr="0014532C">
        <w:rPr>
          <w:rFonts w:ascii="Times New Roman" w:hAnsi="Times New Roman" w:cs="Times New Roman"/>
        </w:rPr>
        <w:t xml:space="preserve">Christian Vegard Dahl </w:t>
      </w:r>
      <w:r w:rsidRPr="0014532C">
        <w:rPr>
          <w:rFonts w:ascii="Times New Roman" w:hAnsi="Times New Roman" w:cs="Times New Roman"/>
        </w:rPr>
        <w:t xml:space="preserve">la frem og orienterte ungdomsrådet om kommunedirektørens forslag til </w:t>
      </w:r>
      <w:r w:rsidR="00DA75CA" w:rsidRPr="0014532C">
        <w:rPr>
          <w:rFonts w:ascii="Times New Roman" w:hAnsi="Times New Roman" w:cs="Times New Roman"/>
        </w:rPr>
        <w:t>budsjett</w:t>
      </w:r>
      <w:r w:rsidRPr="0014532C">
        <w:rPr>
          <w:rFonts w:ascii="Times New Roman" w:hAnsi="Times New Roman" w:cs="Times New Roman"/>
        </w:rPr>
        <w:t xml:space="preserve"> og økonomiplan 2025–2028</w:t>
      </w:r>
      <w:r w:rsidR="004E619D" w:rsidRPr="0014532C">
        <w:rPr>
          <w:rFonts w:ascii="Times New Roman" w:hAnsi="Times New Roman" w:cs="Times New Roman"/>
        </w:rPr>
        <w:t xml:space="preserve">; </w:t>
      </w:r>
      <w:r w:rsidR="00643E99" w:rsidRPr="0014532C">
        <w:rPr>
          <w:rFonts w:ascii="Times New Roman" w:hAnsi="Times New Roman" w:cs="Times New Roman"/>
        </w:rPr>
        <w:t>09.10.24</w:t>
      </w:r>
      <w:r w:rsidR="00DA75CA" w:rsidRPr="0014532C">
        <w:rPr>
          <w:rFonts w:ascii="Times New Roman" w:hAnsi="Times New Roman" w:cs="Times New Roman"/>
        </w:rPr>
        <w:t>.</w:t>
      </w:r>
    </w:p>
    <w:p w14:paraId="59D3D258" w14:textId="0559B439" w:rsidR="007A0871" w:rsidRPr="0014532C" w:rsidRDefault="004E619D" w:rsidP="0014532C">
      <w:pPr>
        <w:pStyle w:val="Listeavsnitt"/>
        <w:numPr>
          <w:ilvl w:val="0"/>
          <w:numId w:val="2"/>
        </w:numPr>
        <w:spacing w:line="360" w:lineRule="auto"/>
        <w:rPr>
          <w:rFonts w:ascii="Times New Roman" w:hAnsi="Times New Roman" w:cs="Times New Roman"/>
        </w:rPr>
      </w:pPr>
      <w:r w:rsidRPr="0014532C">
        <w:rPr>
          <w:rFonts w:ascii="Times New Roman" w:hAnsi="Times New Roman" w:cs="Times New Roman"/>
        </w:rPr>
        <w:t xml:space="preserve">Avdelingsleder Peder Østberg orienterte om </w:t>
      </w:r>
      <w:proofErr w:type="spellStart"/>
      <w:r w:rsidR="00047F15" w:rsidRPr="0014532C">
        <w:rPr>
          <w:rFonts w:ascii="Times New Roman" w:hAnsi="Times New Roman" w:cs="Times New Roman"/>
        </w:rPr>
        <w:t>NAVs</w:t>
      </w:r>
      <w:proofErr w:type="spellEnd"/>
      <w:r w:rsidR="00047F15" w:rsidRPr="0014532C">
        <w:rPr>
          <w:rFonts w:ascii="Times New Roman" w:hAnsi="Times New Roman" w:cs="Times New Roman"/>
        </w:rPr>
        <w:t xml:space="preserve"> ungdomsgaranti og </w:t>
      </w:r>
      <w:r w:rsidRPr="0014532C">
        <w:rPr>
          <w:rFonts w:ascii="Times New Roman" w:hAnsi="Times New Roman" w:cs="Times New Roman"/>
        </w:rPr>
        <w:t>-</w:t>
      </w:r>
      <w:r w:rsidR="00047F15" w:rsidRPr="0014532C">
        <w:rPr>
          <w:rFonts w:ascii="Times New Roman" w:hAnsi="Times New Roman" w:cs="Times New Roman"/>
        </w:rPr>
        <w:t>tilbud</w:t>
      </w:r>
      <w:r w:rsidRPr="0014532C">
        <w:rPr>
          <w:rFonts w:ascii="Times New Roman" w:hAnsi="Times New Roman" w:cs="Times New Roman"/>
        </w:rPr>
        <w:t>,</w:t>
      </w:r>
      <w:r w:rsidR="00047F15" w:rsidRPr="0014532C">
        <w:rPr>
          <w:rFonts w:ascii="Times New Roman" w:hAnsi="Times New Roman" w:cs="Times New Roman"/>
        </w:rPr>
        <w:t xml:space="preserve"> og veiledning innen relevante yrker og utdanning</w:t>
      </w:r>
      <w:r w:rsidRPr="0014532C">
        <w:rPr>
          <w:rFonts w:ascii="Times New Roman" w:hAnsi="Times New Roman" w:cs="Times New Roman"/>
        </w:rPr>
        <w:t>; 04.03.24.</w:t>
      </w:r>
    </w:p>
    <w:p w14:paraId="54851D66" w14:textId="1101868A" w:rsidR="004E619D" w:rsidRPr="0014532C" w:rsidRDefault="004E619D" w:rsidP="0014532C">
      <w:pPr>
        <w:pStyle w:val="Listeavsnitt"/>
        <w:numPr>
          <w:ilvl w:val="0"/>
          <w:numId w:val="2"/>
        </w:numPr>
        <w:spacing w:line="360" w:lineRule="auto"/>
        <w:rPr>
          <w:rFonts w:ascii="Times New Roman" w:hAnsi="Times New Roman" w:cs="Times New Roman"/>
        </w:rPr>
      </w:pPr>
      <w:r w:rsidRPr="0014532C">
        <w:rPr>
          <w:rFonts w:ascii="Times New Roman" w:hAnsi="Times New Roman" w:cs="Times New Roman"/>
        </w:rPr>
        <w:t xml:space="preserve">Pårørendekoordinator Camilla Jørgensen </w:t>
      </w:r>
      <w:proofErr w:type="spellStart"/>
      <w:r w:rsidRPr="0014532C">
        <w:rPr>
          <w:rFonts w:ascii="Times New Roman" w:hAnsi="Times New Roman" w:cs="Times New Roman"/>
        </w:rPr>
        <w:t>Tho</w:t>
      </w:r>
      <w:proofErr w:type="spellEnd"/>
      <w:r w:rsidRPr="0014532C">
        <w:rPr>
          <w:rFonts w:ascii="Times New Roman" w:hAnsi="Times New Roman" w:cs="Times New Roman"/>
        </w:rPr>
        <w:t xml:space="preserve"> i Bærum kommune la frem og besvarte spørsmål om kommunens pårørendestrategi, tiltak for 2024 og pårørendearbeidet.</w:t>
      </w:r>
    </w:p>
    <w:p w14:paraId="60BBEEF8" w14:textId="77777777" w:rsidR="004E619D" w:rsidRPr="0014532C" w:rsidRDefault="004E619D" w:rsidP="00945198">
      <w:pPr>
        <w:rPr>
          <w:rFonts w:ascii="Times New Roman" w:hAnsi="Times New Roman" w:cs="Times New Roman"/>
        </w:rPr>
      </w:pPr>
    </w:p>
    <w:p w14:paraId="74D883B3" w14:textId="74B188A3" w:rsidR="00866365" w:rsidRPr="0014532C" w:rsidRDefault="00866365" w:rsidP="00866365">
      <w:pPr>
        <w:pStyle w:val="Overskrift1"/>
        <w:rPr>
          <w:rFonts w:ascii="Times New Roman" w:hAnsi="Times New Roman" w:cs="Times New Roman"/>
        </w:rPr>
      </w:pPr>
      <w:bookmarkStart w:id="5" w:name="_Toc192622375"/>
      <w:r w:rsidRPr="0014532C">
        <w:rPr>
          <w:rFonts w:ascii="Times New Roman" w:hAnsi="Times New Roman" w:cs="Times New Roman"/>
        </w:rPr>
        <w:t>Budsjett og økonomiplan 2025–2028</w:t>
      </w:r>
      <w:bookmarkEnd w:id="5"/>
    </w:p>
    <w:p w14:paraId="1DD5E6A3" w14:textId="790CA229" w:rsidR="00866365" w:rsidRPr="0014532C" w:rsidRDefault="00156CEC" w:rsidP="0014532C">
      <w:pPr>
        <w:spacing w:line="360" w:lineRule="auto"/>
        <w:rPr>
          <w:rFonts w:ascii="Times New Roman" w:hAnsi="Times New Roman" w:cs="Times New Roman"/>
        </w:rPr>
      </w:pPr>
      <w:r w:rsidRPr="0014532C">
        <w:rPr>
          <w:rFonts w:ascii="Times New Roman" w:hAnsi="Times New Roman" w:cs="Times New Roman"/>
        </w:rPr>
        <w:t>Rådet behandlet kommunedirektørens forslag til budsjett og økonomiplan for planperioden 2025–2028 over to møter, i rådets møter i oktober og november. Sakene 065/24 og 075/24 kommuneplanens handlingsdel, budsjett og økonomiplan 2025‐2028 under møte</w:t>
      </w:r>
      <w:r w:rsidR="00CC0870" w:rsidRPr="0014532C">
        <w:rPr>
          <w:rFonts w:ascii="Times New Roman" w:hAnsi="Times New Roman" w:cs="Times New Roman"/>
        </w:rPr>
        <w:t>ne</w:t>
      </w:r>
      <w:r w:rsidRPr="0014532C">
        <w:rPr>
          <w:rFonts w:ascii="Times New Roman" w:hAnsi="Times New Roman" w:cs="Times New Roman"/>
        </w:rPr>
        <w:t xml:space="preserve"> </w:t>
      </w:r>
      <w:r w:rsidR="00CC0870" w:rsidRPr="0014532C">
        <w:rPr>
          <w:rFonts w:ascii="Times New Roman" w:hAnsi="Times New Roman" w:cs="Times New Roman"/>
        </w:rPr>
        <w:t>09.10.24 og 06.</w:t>
      </w:r>
      <w:r w:rsidRPr="0014532C">
        <w:rPr>
          <w:rFonts w:ascii="Times New Roman" w:hAnsi="Times New Roman" w:cs="Times New Roman"/>
        </w:rPr>
        <w:t>1</w:t>
      </w:r>
      <w:r w:rsidR="00CC0870" w:rsidRPr="0014532C">
        <w:rPr>
          <w:rFonts w:ascii="Times New Roman" w:hAnsi="Times New Roman" w:cs="Times New Roman"/>
        </w:rPr>
        <w:t>1</w:t>
      </w:r>
      <w:r w:rsidRPr="0014532C">
        <w:rPr>
          <w:rFonts w:ascii="Times New Roman" w:hAnsi="Times New Roman" w:cs="Times New Roman"/>
        </w:rPr>
        <w:t>.24 og vedtok følgende anbefaling:</w:t>
      </w:r>
    </w:p>
    <w:p w14:paraId="23C9CB84" w14:textId="77777777" w:rsidR="00156CEC" w:rsidRPr="0014532C" w:rsidRDefault="00156CEC" w:rsidP="0014532C">
      <w:pPr>
        <w:spacing w:line="360" w:lineRule="auto"/>
        <w:rPr>
          <w:rFonts w:ascii="Times New Roman" w:hAnsi="Times New Roman" w:cs="Times New Roman"/>
        </w:rPr>
      </w:pPr>
      <w:r w:rsidRPr="0014532C">
        <w:rPr>
          <w:rFonts w:ascii="Times New Roman" w:hAnsi="Times New Roman" w:cs="Times New Roman"/>
          <w:b/>
          <w:bCs/>
        </w:rPr>
        <w:t>Ungdomsrådets anbefaling:</w:t>
      </w:r>
    </w:p>
    <w:p w14:paraId="0F914F43" w14:textId="77777777" w:rsidR="00156CEC" w:rsidRPr="0014532C" w:rsidRDefault="00156CEC" w:rsidP="0014532C">
      <w:pPr>
        <w:spacing w:line="360" w:lineRule="auto"/>
        <w:rPr>
          <w:rFonts w:ascii="Times New Roman" w:hAnsi="Times New Roman" w:cs="Times New Roman"/>
        </w:rPr>
      </w:pPr>
      <w:r w:rsidRPr="0014532C">
        <w:rPr>
          <w:rFonts w:ascii="Times New Roman" w:hAnsi="Times New Roman" w:cs="Times New Roman"/>
        </w:rPr>
        <w:t>Kommunedirektørens forslag til kommuneplanens handlingsdel, budsjett og økonomiplan 2025-2028 tas til orientering, med følgende merknad:</w:t>
      </w:r>
    </w:p>
    <w:p w14:paraId="549A7BAE" w14:textId="77777777" w:rsidR="00156CEC" w:rsidRPr="0014532C" w:rsidRDefault="00156CEC" w:rsidP="0014532C">
      <w:pPr>
        <w:numPr>
          <w:ilvl w:val="0"/>
          <w:numId w:val="3"/>
        </w:numPr>
        <w:spacing w:line="360" w:lineRule="auto"/>
        <w:rPr>
          <w:rFonts w:ascii="Times New Roman" w:hAnsi="Times New Roman" w:cs="Times New Roman"/>
        </w:rPr>
      </w:pPr>
      <w:r w:rsidRPr="0014532C">
        <w:rPr>
          <w:rFonts w:ascii="Times New Roman" w:hAnsi="Times New Roman" w:cs="Times New Roman"/>
        </w:rPr>
        <w:t>Ungdomsrådet er kritiske til kuttforslagene som rammer barn og unge i kommunen.</w:t>
      </w:r>
    </w:p>
    <w:p w14:paraId="4C335675" w14:textId="1C967381" w:rsidR="00156CEC" w:rsidRPr="0014532C" w:rsidRDefault="00772546" w:rsidP="00866365">
      <w:pPr>
        <w:rPr>
          <w:rFonts w:ascii="Times New Roman" w:hAnsi="Times New Roman" w:cs="Times New Roman"/>
        </w:rPr>
      </w:pPr>
      <w:r w:rsidRPr="0014532C">
        <w:rPr>
          <w:rFonts w:ascii="Times New Roman" w:hAnsi="Times New Roman" w:cs="Times New Roman"/>
          <w:sz w:val="36"/>
          <w:szCs w:val="36"/>
        </w:rPr>
        <w:br w:type="page"/>
      </w:r>
    </w:p>
    <w:p w14:paraId="6E8D922A" w14:textId="54DC2960" w:rsidR="00866365" w:rsidRPr="0014532C" w:rsidRDefault="00866365" w:rsidP="00866365">
      <w:pPr>
        <w:pStyle w:val="Overskrift1"/>
        <w:rPr>
          <w:rFonts w:ascii="Times New Roman" w:hAnsi="Times New Roman" w:cs="Times New Roman"/>
        </w:rPr>
      </w:pPr>
      <w:bookmarkStart w:id="6" w:name="_Toc192622376"/>
      <w:r w:rsidRPr="0014532C">
        <w:rPr>
          <w:rFonts w:ascii="Times New Roman" w:hAnsi="Times New Roman" w:cs="Times New Roman"/>
        </w:rPr>
        <w:lastRenderedPageBreak/>
        <w:t>Andre viktige saker</w:t>
      </w:r>
      <w:r w:rsidR="00BC54EC" w:rsidRPr="0014532C">
        <w:rPr>
          <w:rFonts w:ascii="Times New Roman" w:hAnsi="Times New Roman" w:cs="Times New Roman"/>
        </w:rPr>
        <w:t xml:space="preserve"> og aktiviteter</w:t>
      </w:r>
      <w:bookmarkEnd w:id="6"/>
    </w:p>
    <w:p w14:paraId="33BBBD71" w14:textId="51656B2F" w:rsidR="007D2EBA" w:rsidRPr="0014532C" w:rsidRDefault="007D2EBA" w:rsidP="007D2EBA">
      <w:pPr>
        <w:pStyle w:val="Overskrift2"/>
        <w:rPr>
          <w:rFonts w:ascii="Times New Roman" w:hAnsi="Times New Roman" w:cs="Times New Roman"/>
        </w:rPr>
      </w:pPr>
      <w:bookmarkStart w:id="7" w:name="_Toc192622377"/>
      <w:r w:rsidRPr="0014532C">
        <w:rPr>
          <w:rFonts w:ascii="Times New Roman" w:hAnsi="Times New Roman" w:cs="Times New Roman"/>
        </w:rPr>
        <w:t>Tartu 2024</w:t>
      </w:r>
      <w:bookmarkEnd w:id="7"/>
    </w:p>
    <w:p w14:paraId="62996EDC" w14:textId="3C556977" w:rsidR="007D2EBA" w:rsidRPr="0014532C" w:rsidRDefault="000633CA" w:rsidP="0014532C">
      <w:pPr>
        <w:spacing w:line="360" w:lineRule="auto"/>
        <w:rPr>
          <w:rFonts w:ascii="Times New Roman" w:hAnsi="Times New Roman" w:cs="Times New Roman"/>
        </w:rPr>
      </w:pPr>
      <w:r w:rsidRPr="0014532C">
        <w:rPr>
          <w:rFonts w:ascii="Times New Roman" w:hAnsi="Times New Roman" w:cs="Times New Roman"/>
        </w:rPr>
        <w:t>Tartu</w:t>
      </w:r>
      <w:r w:rsidR="00877444" w:rsidRPr="0014532C">
        <w:rPr>
          <w:rFonts w:ascii="Times New Roman" w:hAnsi="Times New Roman" w:cs="Times New Roman"/>
        </w:rPr>
        <w:t>-opplegget.</w:t>
      </w:r>
      <w:r w:rsidR="007D2EBA" w:rsidRPr="0014532C">
        <w:rPr>
          <w:rFonts w:ascii="Times New Roman" w:hAnsi="Times New Roman" w:cs="Times New Roman"/>
        </w:rPr>
        <w:t xml:space="preserve"> Bærum kommune er en del av </w:t>
      </w:r>
      <w:proofErr w:type="spellStart"/>
      <w:r w:rsidR="007D2EBA" w:rsidRPr="0014532C">
        <w:rPr>
          <w:rFonts w:ascii="Times New Roman" w:hAnsi="Times New Roman" w:cs="Times New Roman"/>
        </w:rPr>
        <w:t>Twin</w:t>
      </w:r>
      <w:proofErr w:type="spellEnd"/>
      <w:r w:rsidR="007D2EBA" w:rsidRPr="0014532C">
        <w:rPr>
          <w:rFonts w:ascii="Times New Roman" w:hAnsi="Times New Roman" w:cs="Times New Roman"/>
        </w:rPr>
        <w:t xml:space="preserve"> </w:t>
      </w:r>
      <w:proofErr w:type="spellStart"/>
      <w:r w:rsidR="007D2EBA" w:rsidRPr="0014532C">
        <w:rPr>
          <w:rFonts w:ascii="Times New Roman" w:hAnsi="Times New Roman" w:cs="Times New Roman"/>
        </w:rPr>
        <w:t>Cities</w:t>
      </w:r>
      <w:proofErr w:type="spellEnd"/>
      <w:r w:rsidR="007D2EBA" w:rsidRPr="0014532C">
        <w:rPr>
          <w:rFonts w:ascii="Times New Roman" w:hAnsi="Times New Roman" w:cs="Times New Roman"/>
        </w:rPr>
        <w:t xml:space="preserve"> – et nettverk med fem andre kommuner: Fredriksberg (Danmark), Hafnarfjörður (Island), Hämeenlinna (Finland), Uppsala (Sverige) og Tartu (Estland)</w:t>
      </w:r>
    </w:p>
    <w:p w14:paraId="333EE176" w14:textId="77777777" w:rsidR="007D2EBA" w:rsidRPr="0014532C" w:rsidRDefault="007D2EBA" w:rsidP="0014532C">
      <w:pPr>
        <w:spacing w:line="360" w:lineRule="auto"/>
        <w:rPr>
          <w:rFonts w:ascii="Times New Roman" w:hAnsi="Times New Roman" w:cs="Times New Roman"/>
          <w:i/>
          <w:iCs/>
        </w:rPr>
      </w:pPr>
      <w:r w:rsidRPr="0014532C">
        <w:rPr>
          <w:rFonts w:ascii="Times New Roman" w:hAnsi="Times New Roman" w:cs="Times New Roman"/>
        </w:rPr>
        <w:t>Annet hvert år arrangeres en konferanse i en av byene, og 20.–25. mai 2024 var det Tartu i Estland som var vertskap. Konferansen hadde et ungdomsprogram og et hovedprogram, og tema var «</w:t>
      </w:r>
      <w:proofErr w:type="spellStart"/>
      <w:r w:rsidRPr="0014532C">
        <w:rPr>
          <w:rFonts w:ascii="Times New Roman" w:hAnsi="Times New Roman" w:cs="Times New Roman"/>
          <w:i/>
          <w:iCs/>
        </w:rPr>
        <w:t>Raise</w:t>
      </w:r>
      <w:proofErr w:type="spellEnd"/>
      <w:r w:rsidRPr="0014532C">
        <w:rPr>
          <w:rFonts w:ascii="Times New Roman" w:hAnsi="Times New Roman" w:cs="Times New Roman"/>
          <w:i/>
          <w:iCs/>
        </w:rPr>
        <w:t xml:space="preserve"> </w:t>
      </w:r>
      <w:proofErr w:type="spellStart"/>
      <w:r w:rsidRPr="0014532C">
        <w:rPr>
          <w:rFonts w:ascii="Times New Roman" w:hAnsi="Times New Roman" w:cs="Times New Roman"/>
          <w:i/>
          <w:iCs/>
        </w:rPr>
        <w:t>awareness</w:t>
      </w:r>
      <w:proofErr w:type="spellEnd"/>
      <w:r w:rsidRPr="0014532C">
        <w:rPr>
          <w:rFonts w:ascii="Times New Roman" w:hAnsi="Times New Roman" w:cs="Times New Roman"/>
          <w:i/>
          <w:iCs/>
        </w:rPr>
        <w:t xml:space="preserve"> </w:t>
      </w:r>
      <w:proofErr w:type="spellStart"/>
      <w:r w:rsidRPr="0014532C">
        <w:rPr>
          <w:rFonts w:ascii="Times New Roman" w:hAnsi="Times New Roman" w:cs="Times New Roman"/>
          <w:i/>
          <w:iCs/>
        </w:rPr>
        <w:t>about</w:t>
      </w:r>
      <w:proofErr w:type="spellEnd"/>
      <w:r w:rsidRPr="0014532C">
        <w:rPr>
          <w:rFonts w:ascii="Times New Roman" w:hAnsi="Times New Roman" w:cs="Times New Roman"/>
          <w:i/>
          <w:iCs/>
        </w:rPr>
        <w:t xml:space="preserve"> </w:t>
      </w:r>
      <w:proofErr w:type="spellStart"/>
      <w:r w:rsidRPr="0014532C">
        <w:rPr>
          <w:rFonts w:ascii="Times New Roman" w:hAnsi="Times New Roman" w:cs="Times New Roman"/>
          <w:i/>
          <w:iCs/>
        </w:rPr>
        <w:t>growing</w:t>
      </w:r>
      <w:proofErr w:type="spellEnd"/>
      <w:r w:rsidRPr="0014532C">
        <w:rPr>
          <w:rFonts w:ascii="Times New Roman" w:hAnsi="Times New Roman" w:cs="Times New Roman"/>
          <w:i/>
          <w:iCs/>
        </w:rPr>
        <w:t xml:space="preserve"> </w:t>
      </w:r>
      <w:proofErr w:type="spellStart"/>
      <w:r w:rsidRPr="0014532C">
        <w:rPr>
          <w:rFonts w:ascii="Times New Roman" w:hAnsi="Times New Roman" w:cs="Times New Roman"/>
          <w:i/>
          <w:iCs/>
        </w:rPr>
        <w:t>food</w:t>
      </w:r>
      <w:proofErr w:type="spellEnd"/>
      <w:r w:rsidRPr="0014532C">
        <w:rPr>
          <w:rFonts w:ascii="Times New Roman" w:hAnsi="Times New Roman" w:cs="Times New Roman"/>
          <w:i/>
          <w:iCs/>
        </w:rPr>
        <w:t xml:space="preserve"> </w:t>
      </w:r>
      <w:proofErr w:type="spellStart"/>
      <w:r w:rsidRPr="0014532C">
        <w:rPr>
          <w:rFonts w:ascii="Times New Roman" w:hAnsi="Times New Roman" w:cs="Times New Roman"/>
          <w:i/>
          <w:iCs/>
        </w:rPr>
        <w:t>among</w:t>
      </w:r>
      <w:proofErr w:type="spellEnd"/>
      <w:r w:rsidRPr="0014532C">
        <w:rPr>
          <w:rFonts w:ascii="Times New Roman" w:hAnsi="Times New Roman" w:cs="Times New Roman"/>
          <w:i/>
          <w:iCs/>
        </w:rPr>
        <w:t xml:space="preserve"> all age </w:t>
      </w:r>
      <w:proofErr w:type="spellStart"/>
      <w:r w:rsidRPr="0014532C">
        <w:rPr>
          <w:rFonts w:ascii="Times New Roman" w:hAnsi="Times New Roman" w:cs="Times New Roman"/>
          <w:i/>
          <w:iCs/>
        </w:rPr>
        <w:t>groups</w:t>
      </w:r>
      <w:proofErr w:type="spellEnd"/>
      <w:r w:rsidRPr="0014532C">
        <w:rPr>
          <w:rFonts w:ascii="Times New Roman" w:hAnsi="Times New Roman" w:cs="Times New Roman"/>
          <w:i/>
          <w:iCs/>
        </w:rPr>
        <w:t>.»</w:t>
      </w:r>
    </w:p>
    <w:p w14:paraId="0E5C4928" w14:textId="77777777" w:rsidR="007D2EBA" w:rsidRPr="0014532C" w:rsidRDefault="007D2EBA" w:rsidP="0014532C">
      <w:pPr>
        <w:spacing w:line="360" w:lineRule="auto"/>
        <w:rPr>
          <w:rFonts w:ascii="Times New Roman" w:hAnsi="Times New Roman" w:cs="Times New Roman"/>
        </w:rPr>
      </w:pPr>
      <w:r w:rsidRPr="0014532C">
        <w:rPr>
          <w:rFonts w:ascii="Times New Roman" w:hAnsi="Times New Roman" w:cs="Times New Roman"/>
        </w:rPr>
        <w:t xml:space="preserve">Ungdomsrådet var representert med syv deltakere, som gjennom uken fikk være med på ulike faglige og sosiale aktiviteter sammen med ungdomsdelegasjoner fra de andre landene. Noen av høydepunktene var arbeidsverksted og besøk på Tartu Nature House, utflukt til Tartu </w:t>
      </w:r>
      <w:proofErr w:type="spellStart"/>
      <w:r w:rsidRPr="0014532C">
        <w:rPr>
          <w:rFonts w:ascii="Times New Roman" w:hAnsi="Times New Roman" w:cs="Times New Roman"/>
        </w:rPr>
        <w:t>Vocational</w:t>
      </w:r>
      <w:proofErr w:type="spellEnd"/>
      <w:r w:rsidRPr="0014532C">
        <w:rPr>
          <w:rFonts w:ascii="Times New Roman" w:hAnsi="Times New Roman" w:cs="Times New Roman"/>
        </w:rPr>
        <w:t xml:space="preserve"> College og å være med på å plante vekster i en av byparkene i Tartu – som en del av at Tartu i 2024 var Europeisk kulturhovedstad. </w:t>
      </w:r>
    </w:p>
    <w:p w14:paraId="21CBA285" w14:textId="056F3C7B" w:rsidR="000633CA" w:rsidRPr="0014532C" w:rsidRDefault="007D2EBA" w:rsidP="0014532C">
      <w:pPr>
        <w:spacing w:line="360" w:lineRule="auto"/>
        <w:rPr>
          <w:rFonts w:ascii="Times New Roman" w:hAnsi="Times New Roman" w:cs="Times New Roman"/>
        </w:rPr>
      </w:pPr>
      <w:r w:rsidRPr="0014532C">
        <w:rPr>
          <w:rFonts w:ascii="Times New Roman" w:hAnsi="Times New Roman" w:cs="Times New Roman"/>
        </w:rPr>
        <w:t>Uken ble avsluttet med et «Kulturkompass»-arrangement og en felles middag, der ungdommene, folkevalgte og representanter fra administrasjonen i de ulike kommunene var samlet for å dele erfaringer og lære av hverandre.</w:t>
      </w:r>
    </w:p>
    <w:p w14:paraId="61E06372" w14:textId="44350751" w:rsidR="00772546" w:rsidRPr="0014532C" w:rsidRDefault="00772546" w:rsidP="0014532C">
      <w:pPr>
        <w:spacing w:line="360" w:lineRule="auto"/>
        <w:rPr>
          <w:rFonts w:ascii="Times New Roman" w:hAnsi="Times New Roman" w:cs="Times New Roman"/>
        </w:rPr>
      </w:pPr>
      <w:r w:rsidRPr="0014532C">
        <w:rPr>
          <w:rFonts w:ascii="Times New Roman" w:hAnsi="Times New Roman" w:cs="Times New Roman"/>
        </w:rPr>
        <w:t>Ungdomsrådet satte stor pris på å få treffe tilsvarende råd i de andre kommunene som deltar i samarbeidet. Dette ga spennende erfaringer og innsikt i de andre rådenes arbeid, og også inspirasjon til Bærum ungdomsråd. I tillegg var det fint å treffe likesinnede og skaffe kontakter på tvers av lande- og kommunegrenser.</w:t>
      </w:r>
    </w:p>
    <w:p w14:paraId="482FC32E" w14:textId="77777777" w:rsidR="00772546" w:rsidRPr="0014532C" w:rsidRDefault="00772546" w:rsidP="007D2EBA">
      <w:pPr>
        <w:rPr>
          <w:rFonts w:ascii="Times New Roman" w:hAnsi="Times New Roman" w:cs="Times New Roman"/>
        </w:rPr>
      </w:pPr>
    </w:p>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772546" w:rsidRPr="0014532C" w14:paraId="73EDA6C4" w14:textId="77777777" w:rsidTr="0014532C">
        <w:tc>
          <w:tcPr>
            <w:tcW w:w="2500" w:type="pct"/>
          </w:tcPr>
          <w:p w14:paraId="387E7B74" w14:textId="0BF45180" w:rsidR="00772546" w:rsidRPr="0014532C" w:rsidRDefault="00772546" w:rsidP="0014532C">
            <w:pPr>
              <w:jc w:val="center"/>
              <w:rPr>
                <w:rFonts w:ascii="Times New Roman" w:hAnsi="Times New Roman" w:cs="Times New Roman"/>
              </w:rPr>
            </w:pPr>
            <w:r w:rsidRPr="0014532C">
              <w:rPr>
                <w:rFonts w:ascii="Times New Roman" w:hAnsi="Times New Roman" w:cs="Times New Roman"/>
                <w:noProof/>
              </w:rPr>
              <w:drawing>
                <wp:inline distT="0" distB="0" distL="0" distR="0" wp14:anchorId="77963B51" wp14:editId="26FC1D31">
                  <wp:extent cx="1752600" cy="2336800"/>
                  <wp:effectExtent l="19050" t="19050" r="19050" b="25400"/>
                  <wp:docPr id="169125146" name="Bilde 2" descr="Et bilde som inneholder himmel, klær, utendørs, Menneskeansik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25146" name="Bilde 2" descr="Et bilde som inneholder himmel, klær, utendørs, Menneskeansikt&#10;&#10;KI-generert innhold kan være feil."/>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7259" cy="2343012"/>
                          </a:xfrm>
                          <a:prstGeom prst="rect">
                            <a:avLst/>
                          </a:prstGeom>
                          <a:ln>
                            <a:solidFill>
                              <a:schemeClr val="tx1"/>
                            </a:solidFill>
                          </a:ln>
                        </pic:spPr>
                      </pic:pic>
                    </a:graphicData>
                  </a:graphic>
                </wp:inline>
              </w:drawing>
            </w:r>
          </w:p>
        </w:tc>
        <w:tc>
          <w:tcPr>
            <w:tcW w:w="2500" w:type="pct"/>
          </w:tcPr>
          <w:p w14:paraId="6752F0D2" w14:textId="764C26B4" w:rsidR="00772546" w:rsidRPr="0014532C" w:rsidRDefault="00772546" w:rsidP="0014532C">
            <w:pPr>
              <w:jc w:val="center"/>
              <w:rPr>
                <w:rFonts w:ascii="Times New Roman" w:hAnsi="Times New Roman" w:cs="Times New Roman"/>
              </w:rPr>
            </w:pPr>
            <w:r w:rsidRPr="0014532C">
              <w:rPr>
                <w:rFonts w:ascii="Times New Roman" w:hAnsi="Times New Roman" w:cs="Times New Roman"/>
                <w:noProof/>
              </w:rPr>
              <w:drawing>
                <wp:inline distT="0" distB="0" distL="0" distR="0" wp14:anchorId="6275AC51" wp14:editId="1A50C0AB">
                  <wp:extent cx="1743075" cy="2324101"/>
                  <wp:effectExtent l="19050" t="19050" r="9525" b="19050"/>
                  <wp:docPr id="368648411" name="Bilde 1" descr="Et bilde som inneholder klær, stol, møbler, presentasjon&#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48411" name="Bilde 1" descr="Et bilde som inneholder klær, stol, møbler, presentasjon&#10;&#10;KI-generert innhold kan være feil."/>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7614" cy="2330153"/>
                          </a:xfrm>
                          <a:prstGeom prst="rect">
                            <a:avLst/>
                          </a:prstGeom>
                          <a:ln>
                            <a:solidFill>
                              <a:schemeClr val="tx1"/>
                            </a:solidFill>
                          </a:ln>
                        </pic:spPr>
                      </pic:pic>
                    </a:graphicData>
                  </a:graphic>
                </wp:inline>
              </w:drawing>
            </w:r>
          </w:p>
        </w:tc>
      </w:tr>
    </w:tbl>
    <w:p w14:paraId="0BF55700" w14:textId="785AEE8E" w:rsidR="00772546" w:rsidRPr="0014532C" w:rsidRDefault="00772546" w:rsidP="007D2EBA">
      <w:pPr>
        <w:rPr>
          <w:rFonts w:ascii="Times New Roman" w:hAnsi="Times New Roman" w:cs="Times New Roman"/>
        </w:rPr>
      </w:pPr>
      <w:r w:rsidRPr="0014532C">
        <w:rPr>
          <w:rFonts w:ascii="Times New Roman" w:hAnsi="Times New Roman" w:cs="Times New Roman"/>
          <w:sz w:val="36"/>
          <w:szCs w:val="36"/>
        </w:rPr>
        <w:lastRenderedPageBreak/>
        <w:br w:type="page"/>
      </w:r>
    </w:p>
    <w:p w14:paraId="450C0E05" w14:textId="1C00B1A0" w:rsidR="007D2EBA" w:rsidRPr="0014532C" w:rsidRDefault="007D2EBA" w:rsidP="007D2EBA">
      <w:pPr>
        <w:pStyle w:val="Overskrift2"/>
        <w:rPr>
          <w:rFonts w:ascii="Times New Roman" w:hAnsi="Times New Roman" w:cs="Times New Roman"/>
        </w:rPr>
      </w:pPr>
      <w:bookmarkStart w:id="8" w:name="_Toc192622378"/>
      <w:r w:rsidRPr="0014532C">
        <w:rPr>
          <w:rFonts w:ascii="Times New Roman" w:hAnsi="Times New Roman" w:cs="Times New Roman"/>
        </w:rPr>
        <w:lastRenderedPageBreak/>
        <w:t>Ungdomskonferansen 2024</w:t>
      </w:r>
      <w:bookmarkEnd w:id="8"/>
    </w:p>
    <w:p w14:paraId="21F7DD79" w14:textId="542FB3A8" w:rsidR="00BC54EC" w:rsidRPr="0014532C" w:rsidRDefault="00CA76DF" w:rsidP="0014532C">
      <w:pPr>
        <w:spacing w:line="360" w:lineRule="auto"/>
        <w:rPr>
          <w:rFonts w:ascii="Times New Roman" w:hAnsi="Times New Roman" w:cs="Times New Roman"/>
        </w:rPr>
      </w:pPr>
      <w:r w:rsidRPr="0014532C">
        <w:rPr>
          <w:rFonts w:ascii="Times New Roman" w:hAnsi="Times New Roman" w:cs="Times New Roman"/>
        </w:rPr>
        <w:t>Ungdomskonferanse</w:t>
      </w:r>
      <w:r w:rsidR="00643E99" w:rsidRPr="0014532C">
        <w:rPr>
          <w:rFonts w:ascii="Times New Roman" w:hAnsi="Times New Roman" w:cs="Times New Roman"/>
        </w:rPr>
        <w:t>n ble arrangert</w:t>
      </w:r>
      <w:r w:rsidR="00BC54EC" w:rsidRPr="0014532C">
        <w:rPr>
          <w:rFonts w:ascii="Times New Roman" w:hAnsi="Times New Roman" w:cs="Times New Roman"/>
        </w:rPr>
        <w:t xml:space="preserve"> over to dager av ungdomsrådet, i begynnelsen av november. Hensikten var å samle unge fra alle videregående og ungdomsskoler i Bærum, for å få bredere representasjon av rådets samfunnsgruppe og å få innspill om forskjellige politiske temaer og saker. Hovedtemaene under konferansen var </w:t>
      </w:r>
      <w:r w:rsidR="00BC54EC" w:rsidRPr="0014532C">
        <w:rPr>
          <w:rFonts w:ascii="Times New Roman" w:hAnsi="Times New Roman" w:cs="Times New Roman"/>
          <w:i/>
          <w:iCs/>
        </w:rPr>
        <w:t>rus og kriminalitet</w:t>
      </w:r>
      <w:r w:rsidR="00BC54EC" w:rsidRPr="0014532C">
        <w:rPr>
          <w:rFonts w:ascii="Times New Roman" w:hAnsi="Times New Roman" w:cs="Times New Roman"/>
        </w:rPr>
        <w:t xml:space="preserve">, </w:t>
      </w:r>
      <w:r w:rsidR="00BC54EC" w:rsidRPr="0014532C">
        <w:rPr>
          <w:rFonts w:ascii="Times New Roman" w:hAnsi="Times New Roman" w:cs="Times New Roman"/>
          <w:i/>
          <w:iCs/>
        </w:rPr>
        <w:t>transport, miljø og byutvikling</w:t>
      </w:r>
      <w:r w:rsidR="00BC54EC" w:rsidRPr="0014532C">
        <w:rPr>
          <w:rFonts w:ascii="Times New Roman" w:hAnsi="Times New Roman" w:cs="Times New Roman"/>
        </w:rPr>
        <w:t xml:space="preserve">, </w:t>
      </w:r>
      <w:r w:rsidR="00BC54EC" w:rsidRPr="0014532C">
        <w:rPr>
          <w:rFonts w:ascii="Times New Roman" w:hAnsi="Times New Roman" w:cs="Times New Roman"/>
          <w:i/>
          <w:iCs/>
        </w:rPr>
        <w:t>skole og fritid</w:t>
      </w:r>
      <w:r w:rsidR="00BC54EC" w:rsidRPr="0014532C">
        <w:rPr>
          <w:rFonts w:ascii="Times New Roman" w:hAnsi="Times New Roman" w:cs="Times New Roman"/>
        </w:rPr>
        <w:t xml:space="preserve">, og </w:t>
      </w:r>
      <w:r w:rsidR="00BC54EC" w:rsidRPr="0014532C">
        <w:rPr>
          <w:rFonts w:ascii="Times New Roman" w:hAnsi="Times New Roman" w:cs="Times New Roman"/>
          <w:i/>
          <w:iCs/>
        </w:rPr>
        <w:t>helse, russetid og trivsel</w:t>
      </w:r>
      <w:r w:rsidR="00BC54EC" w:rsidRPr="0014532C">
        <w:rPr>
          <w:rFonts w:ascii="Times New Roman" w:hAnsi="Times New Roman" w:cs="Times New Roman"/>
        </w:rPr>
        <w:t>. Konferansen førte til et program med punkter som ungdomsrådet skal arbeide med i 2025.</w:t>
      </w:r>
    </w:p>
    <w:p w14:paraId="790EC416" w14:textId="0A116A59" w:rsidR="007D2EBA" w:rsidRPr="0014532C" w:rsidRDefault="007D2EBA" w:rsidP="007D2EBA">
      <w:pPr>
        <w:pStyle w:val="Overskrift2"/>
        <w:rPr>
          <w:rFonts w:ascii="Times New Roman" w:hAnsi="Times New Roman" w:cs="Times New Roman"/>
        </w:rPr>
      </w:pPr>
      <w:bookmarkStart w:id="9" w:name="_Toc192622379"/>
      <w:r w:rsidRPr="0014532C">
        <w:rPr>
          <w:rFonts w:ascii="Times New Roman" w:hAnsi="Times New Roman" w:cs="Times New Roman"/>
        </w:rPr>
        <w:t>Tanken som teller</w:t>
      </w:r>
      <w:bookmarkEnd w:id="9"/>
    </w:p>
    <w:p w14:paraId="7BC14D7E" w14:textId="61AB05EA" w:rsidR="003E5B70" w:rsidRPr="0014532C" w:rsidRDefault="003E5B70" w:rsidP="0014532C">
      <w:pPr>
        <w:spacing w:line="360" w:lineRule="auto"/>
        <w:rPr>
          <w:rFonts w:ascii="Times New Roman" w:hAnsi="Times New Roman" w:cs="Times New Roman"/>
        </w:rPr>
      </w:pPr>
      <w:r w:rsidRPr="0014532C">
        <w:rPr>
          <w:rFonts w:ascii="Times New Roman" w:hAnsi="Times New Roman" w:cs="Times New Roman"/>
        </w:rPr>
        <w:t xml:space="preserve">Ungdomsrådet arrangerte i samarbeid med «God jul, lille venn» prosjektet </w:t>
      </w:r>
      <w:r w:rsidRPr="0014532C">
        <w:rPr>
          <w:rFonts w:ascii="Times New Roman" w:hAnsi="Times New Roman" w:cs="Times New Roman"/>
          <w:i/>
          <w:iCs/>
        </w:rPr>
        <w:t>Tanken som teller</w:t>
      </w:r>
      <w:r w:rsidRPr="0014532C">
        <w:rPr>
          <w:rFonts w:ascii="Times New Roman" w:hAnsi="Times New Roman" w:cs="Times New Roman"/>
        </w:rPr>
        <w:t xml:space="preserve">. Innsamlingen varte i to uker og det ble samlet inn mer enn 50 gaver til barn og unge i lavinntektsfamilier. </w:t>
      </w:r>
      <w:r w:rsidRPr="0014532C">
        <w:rPr>
          <w:rFonts w:ascii="Times New Roman" w:hAnsi="Times New Roman" w:cs="Times New Roman"/>
          <w:i/>
          <w:iCs/>
        </w:rPr>
        <w:t>Tanken som teller</w:t>
      </w:r>
      <w:r w:rsidRPr="0014532C">
        <w:rPr>
          <w:rFonts w:ascii="Times New Roman" w:hAnsi="Times New Roman" w:cs="Times New Roman"/>
        </w:rPr>
        <w:t xml:space="preserve"> er en årlig førjulsinnsamling som ungdomsrådet står bak. </w:t>
      </w:r>
    </w:p>
    <w:p w14:paraId="2C3B3AF9" w14:textId="75E10567" w:rsidR="007D2EBA" w:rsidRPr="0014532C" w:rsidRDefault="007D2EBA" w:rsidP="007D2EBA">
      <w:pPr>
        <w:pStyle w:val="Overskrift2"/>
        <w:rPr>
          <w:rFonts w:ascii="Times New Roman" w:hAnsi="Times New Roman" w:cs="Times New Roman"/>
        </w:rPr>
      </w:pPr>
      <w:bookmarkStart w:id="10" w:name="_Toc192622380"/>
      <w:r w:rsidRPr="0014532C">
        <w:rPr>
          <w:rFonts w:ascii="Times New Roman" w:hAnsi="Times New Roman" w:cs="Times New Roman"/>
        </w:rPr>
        <w:t xml:space="preserve">Sandvika </w:t>
      </w:r>
      <w:proofErr w:type="spellStart"/>
      <w:r w:rsidRPr="0014532C">
        <w:rPr>
          <w:rFonts w:ascii="Times New Roman" w:hAnsi="Times New Roman" w:cs="Times New Roman"/>
        </w:rPr>
        <w:t>pride</w:t>
      </w:r>
      <w:proofErr w:type="spellEnd"/>
      <w:r w:rsidRPr="0014532C">
        <w:rPr>
          <w:rFonts w:ascii="Times New Roman" w:hAnsi="Times New Roman" w:cs="Times New Roman"/>
        </w:rPr>
        <w:t xml:space="preserve"> 2024</w:t>
      </w:r>
      <w:bookmarkEnd w:id="10"/>
    </w:p>
    <w:p w14:paraId="1A61D313" w14:textId="59299B64" w:rsidR="003E5B70" w:rsidRPr="0014532C" w:rsidRDefault="003E5B70" w:rsidP="0014532C">
      <w:pPr>
        <w:spacing w:line="360" w:lineRule="auto"/>
        <w:rPr>
          <w:rFonts w:ascii="Times New Roman" w:hAnsi="Times New Roman" w:cs="Times New Roman"/>
        </w:rPr>
      </w:pPr>
      <w:r w:rsidRPr="0014532C">
        <w:rPr>
          <w:rFonts w:ascii="Times New Roman" w:hAnsi="Times New Roman" w:cs="Times New Roman"/>
        </w:rPr>
        <w:t xml:space="preserve">Under Sandvika </w:t>
      </w:r>
      <w:proofErr w:type="spellStart"/>
      <w:r w:rsidRPr="0014532C">
        <w:rPr>
          <w:rFonts w:ascii="Times New Roman" w:hAnsi="Times New Roman" w:cs="Times New Roman"/>
        </w:rPr>
        <w:t>pride</w:t>
      </w:r>
      <w:proofErr w:type="spellEnd"/>
      <w:r w:rsidRPr="0014532C">
        <w:rPr>
          <w:rFonts w:ascii="Times New Roman" w:hAnsi="Times New Roman" w:cs="Times New Roman"/>
        </w:rPr>
        <w:t xml:space="preserve"> 2024 arrangerte ungdomsrådet en ungdomspolitikerdebatt som del av programmet og underholdningen i Bakgården etter paraden. I tillegg stilte ungdomsrådet opp under egen parole i </w:t>
      </w:r>
      <w:proofErr w:type="spellStart"/>
      <w:r w:rsidRPr="0014532C">
        <w:rPr>
          <w:rFonts w:ascii="Times New Roman" w:hAnsi="Times New Roman" w:cs="Times New Roman"/>
        </w:rPr>
        <w:t>pride</w:t>
      </w:r>
      <w:proofErr w:type="spellEnd"/>
      <w:r w:rsidRPr="0014532C">
        <w:rPr>
          <w:rFonts w:ascii="Times New Roman" w:hAnsi="Times New Roman" w:cs="Times New Roman"/>
        </w:rPr>
        <w:t>-toget, og deltok i planleggingsarbeidet i forkant av arrangementet.</w:t>
      </w:r>
    </w:p>
    <w:p w14:paraId="75942F6C" w14:textId="3874DEC9" w:rsidR="007D2EBA" w:rsidRPr="0014532C" w:rsidRDefault="007D2EBA" w:rsidP="007D2EBA">
      <w:pPr>
        <w:pStyle w:val="Overskrift2"/>
        <w:rPr>
          <w:rFonts w:ascii="Times New Roman" w:hAnsi="Times New Roman" w:cs="Times New Roman"/>
        </w:rPr>
      </w:pPr>
      <w:bookmarkStart w:id="11" w:name="_Toc192622381"/>
      <w:proofErr w:type="spellStart"/>
      <w:r w:rsidRPr="0014532C">
        <w:rPr>
          <w:rFonts w:ascii="Times New Roman" w:hAnsi="Times New Roman" w:cs="Times New Roman"/>
        </w:rPr>
        <w:t>Civitan</w:t>
      </w:r>
      <w:proofErr w:type="spellEnd"/>
      <w:r w:rsidRPr="0014532C">
        <w:rPr>
          <w:rFonts w:ascii="Times New Roman" w:hAnsi="Times New Roman" w:cs="Times New Roman"/>
        </w:rPr>
        <w:t xml:space="preserve"> skolemiljøpris</w:t>
      </w:r>
      <w:bookmarkEnd w:id="11"/>
    </w:p>
    <w:p w14:paraId="3F9DEA1E" w14:textId="2AA77730" w:rsidR="00BD0597" w:rsidRPr="0014532C" w:rsidRDefault="00BD0597" w:rsidP="0014532C">
      <w:pPr>
        <w:spacing w:line="360" w:lineRule="auto"/>
        <w:rPr>
          <w:rFonts w:ascii="Times New Roman" w:hAnsi="Times New Roman" w:cs="Times New Roman"/>
        </w:rPr>
      </w:pPr>
      <w:r w:rsidRPr="0014532C">
        <w:rPr>
          <w:rFonts w:ascii="Times New Roman" w:hAnsi="Times New Roman" w:cs="Times New Roman"/>
        </w:rPr>
        <w:t xml:space="preserve">Samarbeid med </w:t>
      </w:r>
      <w:proofErr w:type="spellStart"/>
      <w:r w:rsidRPr="0014532C">
        <w:rPr>
          <w:rFonts w:ascii="Times New Roman" w:hAnsi="Times New Roman" w:cs="Times New Roman"/>
        </w:rPr>
        <w:t>Civitan</w:t>
      </w:r>
      <w:proofErr w:type="spellEnd"/>
      <w:r w:rsidRPr="0014532C">
        <w:rPr>
          <w:rFonts w:ascii="Times New Roman" w:hAnsi="Times New Roman" w:cs="Times New Roman"/>
        </w:rPr>
        <w:t xml:space="preserve"> Bærum og prosjektet «Skolemiljøprisen», der ungdomsrådet oppnevnte to rådsmedlemmer til å sitte i juryen sammen med representanter for </w:t>
      </w:r>
      <w:proofErr w:type="spellStart"/>
      <w:r w:rsidRPr="0014532C">
        <w:rPr>
          <w:rFonts w:ascii="Times New Roman" w:hAnsi="Times New Roman" w:cs="Times New Roman"/>
        </w:rPr>
        <w:t>Civitan</w:t>
      </w:r>
      <w:proofErr w:type="spellEnd"/>
      <w:r w:rsidRPr="0014532C">
        <w:rPr>
          <w:rFonts w:ascii="Times New Roman" w:hAnsi="Times New Roman" w:cs="Times New Roman"/>
        </w:rPr>
        <w:t xml:space="preserve"> Bærum. Juryen kåret Hundsund ungdomsskole til vinneren av skolemiljøprisen med det beste skolemiljøprosjektet.</w:t>
      </w:r>
    </w:p>
    <w:p w14:paraId="4FE7302A" w14:textId="69999604" w:rsidR="00866365" w:rsidRPr="0014532C" w:rsidRDefault="007D2EBA" w:rsidP="00866365">
      <w:pPr>
        <w:rPr>
          <w:rFonts w:ascii="Times New Roman" w:hAnsi="Times New Roman" w:cs="Times New Roman"/>
        </w:rPr>
      </w:pPr>
      <w:r w:rsidRPr="0014532C">
        <w:rPr>
          <w:rFonts w:ascii="Times New Roman" w:hAnsi="Times New Roman" w:cs="Times New Roman"/>
        </w:rPr>
        <w:t xml:space="preserve"> </w:t>
      </w:r>
      <w:r w:rsidR="00772546" w:rsidRPr="0014532C">
        <w:rPr>
          <w:rFonts w:ascii="Times New Roman" w:hAnsi="Times New Roman" w:cs="Times New Roman"/>
          <w:sz w:val="36"/>
          <w:szCs w:val="36"/>
        </w:rPr>
        <w:br w:type="page"/>
      </w:r>
    </w:p>
    <w:p w14:paraId="04B103A9" w14:textId="6344F531" w:rsidR="00866365" w:rsidRPr="0014532C" w:rsidRDefault="00866365" w:rsidP="00866365">
      <w:pPr>
        <w:pStyle w:val="Overskrift1"/>
        <w:rPr>
          <w:rFonts w:ascii="Times New Roman" w:hAnsi="Times New Roman" w:cs="Times New Roman"/>
        </w:rPr>
      </w:pPr>
      <w:bookmarkStart w:id="12" w:name="_Toc192622382"/>
      <w:r w:rsidRPr="0014532C">
        <w:rPr>
          <w:rFonts w:ascii="Times New Roman" w:hAnsi="Times New Roman" w:cs="Times New Roman"/>
        </w:rPr>
        <w:lastRenderedPageBreak/>
        <w:t>Befaring</w:t>
      </w:r>
      <w:bookmarkEnd w:id="12"/>
    </w:p>
    <w:p w14:paraId="18617140" w14:textId="178ECCFC" w:rsidR="00866365" w:rsidRPr="0014532C" w:rsidRDefault="000633CA" w:rsidP="0014532C">
      <w:pPr>
        <w:spacing w:line="360" w:lineRule="auto"/>
        <w:rPr>
          <w:rFonts w:ascii="Times New Roman" w:hAnsi="Times New Roman" w:cs="Times New Roman"/>
        </w:rPr>
      </w:pPr>
      <w:r w:rsidRPr="0014532C">
        <w:rPr>
          <w:rFonts w:ascii="Times New Roman" w:hAnsi="Times New Roman" w:cs="Times New Roman"/>
        </w:rPr>
        <w:t xml:space="preserve">Ungdomsrådet var på befaring til Løkketangen i Sandvika og Helset ved </w:t>
      </w:r>
      <w:r w:rsidR="00156CEC" w:rsidRPr="0014532C">
        <w:rPr>
          <w:rFonts w:ascii="Times New Roman" w:hAnsi="Times New Roman" w:cs="Times New Roman"/>
        </w:rPr>
        <w:t>Bærums Verk.</w:t>
      </w:r>
      <w:r w:rsidR="00CC0870" w:rsidRPr="0014532C">
        <w:rPr>
          <w:rFonts w:ascii="Times New Roman" w:hAnsi="Times New Roman" w:cs="Times New Roman"/>
        </w:rPr>
        <w:t xml:space="preserve"> Her fikk rådsmedlemmene </w:t>
      </w:r>
      <w:r w:rsidR="00047F15" w:rsidRPr="0014532C">
        <w:rPr>
          <w:rFonts w:ascii="Times New Roman" w:hAnsi="Times New Roman" w:cs="Times New Roman"/>
        </w:rPr>
        <w:t>lære mer</w:t>
      </w:r>
      <w:r w:rsidR="00CC0870" w:rsidRPr="0014532C">
        <w:rPr>
          <w:rFonts w:ascii="Times New Roman" w:hAnsi="Times New Roman" w:cs="Times New Roman"/>
        </w:rPr>
        <w:t xml:space="preserve"> om følgende punkter:</w:t>
      </w:r>
    </w:p>
    <w:p w14:paraId="14312D3B" w14:textId="250889C1" w:rsidR="00047F15" w:rsidRPr="0014532C" w:rsidRDefault="005E4673" w:rsidP="0014532C">
      <w:pPr>
        <w:pStyle w:val="Listeavsnitt"/>
        <w:numPr>
          <w:ilvl w:val="0"/>
          <w:numId w:val="4"/>
        </w:numPr>
        <w:spacing w:line="360" w:lineRule="auto"/>
        <w:rPr>
          <w:rFonts w:ascii="Times New Roman" w:hAnsi="Times New Roman" w:cs="Times New Roman"/>
        </w:rPr>
      </w:pPr>
      <w:r w:rsidRPr="0014532C">
        <w:rPr>
          <w:rFonts w:ascii="Times New Roman" w:hAnsi="Times New Roman" w:cs="Times New Roman"/>
        </w:rPr>
        <w:t>Planlegging</w:t>
      </w:r>
      <w:r w:rsidR="00047F15" w:rsidRPr="0014532C">
        <w:rPr>
          <w:rFonts w:ascii="Times New Roman" w:hAnsi="Times New Roman" w:cs="Times New Roman"/>
        </w:rPr>
        <w:t>en</w:t>
      </w:r>
      <w:r w:rsidRPr="0014532C">
        <w:rPr>
          <w:rFonts w:ascii="Times New Roman" w:hAnsi="Times New Roman" w:cs="Times New Roman"/>
        </w:rPr>
        <w:t xml:space="preserve"> av </w:t>
      </w:r>
      <w:r w:rsidR="00047F15" w:rsidRPr="0014532C">
        <w:rPr>
          <w:rFonts w:ascii="Times New Roman" w:hAnsi="Times New Roman" w:cs="Times New Roman"/>
        </w:rPr>
        <w:t xml:space="preserve">nytt ungdomshus på </w:t>
      </w:r>
      <w:r w:rsidRPr="0014532C">
        <w:rPr>
          <w:rFonts w:ascii="Times New Roman" w:hAnsi="Times New Roman" w:cs="Times New Roman"/>
        </w:rPr>
        <w:t>Løkketangen</w:t>
      </w:r>
      <w:r w:rsidR="00047F15" w:rsidRPr="0014532C">
        <w:rPr>
          <w:rFonts w:ascii="Times New Roman" w:hAnsi="Times New Roman" w:cs="Times New Roman"/>
        </w:rPr>
        <w:t>,</w:t>
      </w:r>
    </w:p>
    <w:p w14:paraId="710E62C7" w14:textId="79B8581A" w:rsidR="005E4673" w:rsidRPr="0014532C" w:rsidRDefault="00047F15" w:rsidP="0014532C">
      <w:pPr>
        <w:pStyle w:val="Listeavsnitt"/>
        <w:numPr>
          <w:ilvl w:val="0"/>
          <w:numId w:val="4"/>
        </w:numPr>
        <w:spacing w:line="360" w:lineRule="auto"/>
        <w:rPr>
          <w:rFonts w:ascii="Times New Roman" w:hAnsi="Times New Roman" w:cs="Times New Roman"/>
        </w:rPr>
      </w:pPr>
      <w:r w:rsidRPr="0014532C">
        <w:rPr>
          <w:rFonts w:ascii="Times New Roman" w:hAnsi="Times New Roman" w:cs="Times New Roman"/>
        </w:rPr>
        <w:t>Den</w:t>
      </w:r>
      <w:r w:rsidR="005E4673" w:rsidRPr="0014532C">
        <w:rPr>
          <w:rFonts w:ascii="Times New Roman" w:hAnsi="Times New Roman" w:cs="Times New Roman"/>
        </w:rPr>
        <w:t xml:space="preserve"> økonomisk</w:t>
      </w:r>
      <w:r w:rsidRPr="0014532C">
        <w:rPr>
          <w:rFonts w:ascii="Times New Roman" w:hAnsi="Times New Roman" w:cs="Times New Roman"/>
        </w:rPr>
        <w:t>e</w:t>
      </w:r>
      <w:r w:rsidR="005E4673" w:rsidRPr="0014532C">
        <w:rPr>
          <w:rFonts w:ascii="Times New Roman" w:hAnsi="Times New Roman" w:cs="Times New Roman"/>
        </w:rPr>
        <w:t xml:space="preserve"> situasjon</w:t>
      </w:r>
      <w:r w:rsidRPr="0014532C">
        <w:rPr>
          <w:rFonts w:ascii="Times New Roman" w:hAnsi="Times New Roman" w:cs="Times New Roman"/>
        </w:rPr>
        <w:t>en</w:t>
      </w:r>
      <w:r w:rsidR="005E4673" w:rsidRPr="0014532C">
        <w:rPr>
          <w:rFonts w:ascii="Times New Roman" w:hAnsi="Times New Roman" w:cs="Times New Roman"/>
        </w:rPr>
        <w:t xml:space="preserve"> </w:t>
      </w:r>
      <w:r w:rsidRPr="0014532C">
        <w:rPr>
          <w:rFonts w:ascii="Times New Roman" w:hAnsi="Times New Roman" w:cs="Times New Roman"/>
        </w:rPr>
        <w:t>til</w:t>
      </w:r>
      <w:r w:rsidR="005E4673" w:rsidRPr="0014532C">
        <w:rPr>
          <w:rFonts w:ascii="Times New Roman" w:hAnsi="Times New Roman" w:cs="Times New Roman"/>
        </w:rPr>
        <w:t xml:space="preserve"> fritidsklubbene</w:t>
      </w:r>
      <w:r w:rsidRPr="0014532C">
        <w:rPr>
          <w:rFonts w:ascii="Times New Roman" w:hAnsi="Times New Roman" w:cs="Times New Roman"/>
        </w:rPr>
        <w:t>,</w:t>
      </w:r>
    </w:p>
    <w:p w14:paraId="5A946F0B" w14:textId="4D9CF941" w:rsidR="005E4673" w:rsidRPr="0014532C" w:rsidRDefault="00047F15" w:rsidP="0014532C">
      <w:pPr>
        <w:pStyle w:val="Listeavsnitt"/>
        <w:numPr>
          <w:ilvl w:val="0"/>
          <w:numId w:val="4"/>
        </w:numPr>
        <w:spacing w:line="360" w:lineRule="auto"/>
        <w:rPr>
          <w:rFonts w:ascii="Times New Roman" w:hAnsi="Times New Roman" w:cs="Times New Roman"/>
        </w:rPr>
      </w:pPr>
      <w:r w:rsidRPr="0014532C">
        <w:rPr>
          <w:rFonts w:ascii="Times New Roman" w:hAnsi="Times New Roman" w:cs="Times New Roman"/>
        </w:rPr>
        <w:t>Fritidsklubbordningen</w:t>
      </w:r>
      <w:r w:rsidR="005E4673" w:rsidRPr="0014532C">
        <w:rPr>
          <w:rFonts w:ascii="Times New Roman" w:hAnsi="Times New Roman" w:cs="Times New Roman"/>
        </w:rPr>
        <w:t>,</w:t>
      </w:r>
      <w:r w:rsidRPr="0014532C">
        <w:rPr>
          <w:rFonts w:ascii="Times New Roman" w:hAnsi="Times New Roman" w:cs="Times New Roman"/>
        </w:rPr>
        <w:t xml:space="preserve"> herunder</w:t>
      </w:r>
      <w:r w:rsidR="005E4673" w:rsidRPr="0014532C">
        <w:rPr>
          <w:rFonts w:ascii="Times New Roman" w:hAnsi="Times New Roman" w:cs="Times New Roman"/>
        </w:rPr>
        <w:t xml:space="preserve"> ansatte og ramme</w:t>
      </w:r>
      <w:r w:rsidRPr="0014532C">
        <w:rPr>
          <w:rFonts w:ascii="Times New Roman" w:hAnsi="Times New Roman" w:cs="Times New Roman"/>
        </w:rPr>
        <w:t>r,</w:t>
      </w:r>
    </w:p>
    <w:p w14:paraId="1DA6D23D" w14:textId="042D7D97" w:rsidR="00047F15" w:rsidRPr="0014532C" w:rsidRDefault="00047F15" w:rsidP="0014532C">
      <w:pPr>
        <w:pStyle w:val="Listeavsnitt"/>
        <w:numPr>
          <w:ilvl w:val="0"/>
          <w:numId w:val="4"/>
        </w:numPr>
        <w:spacing w:line="360" w:lineRule="auto"/>
        <w:rPr>
          <w:rFonts w:ascii="Times New Roman" w:hAnsi="Times New Roman" w:cs="Times New Roman"/>
        </w:rPr>
      </w:pPr>
      <w:r w:rsidRPr="0014532C">
        <w:rPr>
          <w:rFonts w:ascii="Times New Roman" w:hAnsi="Times New Roman" w:cs="Times New Roman"/>
        </w:rPr>
        <w:t>Deltaking i og utarbeidingen av aktiviteter i nye Løkketangen,</w:t>
      </w:r>
    </w:p>
    <w:p w14:paraId="73099A09" w14:textId="006B9B24" w:rsidR="005E4673" w:rsidRPr="0014532C" w:rsidRDefault="005E4673" w:rsidP="0014532C">
      <w:pPr>
        <w:pStyle w:val="Listeavsnitt"/>
        <w:numPr>
          <w:ilvl w:val="0"/>
          <w:numId w:val="4"/>
        </w:numPr>
        <w:spacing w:line="360" w:lineRule="auto"/>
        <w:rPr>
          <w:rFonts w:ascii="Times New Roman" w:hAnsi="Times New Roman" w:cs="Times New Roman"/>
        </w:rPr>
      </w:pPr>
      <w:r w:rsidRPr="0014532C">
        <w:rPr>
          <w:rFonts w:ascii="Times New Roman" w:hAnsi="Times New Roman" w:cs="Times New Roman"/>
        </w:rPr>
        <w:t xml:space="preserve">Omvisning </w:t>
      </w:r>
      <w:r w:rsidR="00047F15" w:rsidRPr="0014532C">
        <w:rPr>
          <w:rFonts w:ascii="Times New Roman" w:hAnsi="Times New Roman" w:cs="Times New Roman"/>
        </w:rPr>
        <w:t>i</w:t>
      </w:r>
      <w:r w:rsidRPr="0014532C">
        <w:rPr>
          <w:rFonts w:ascii="Times New Roman" w:hAnsi="Times New Roman" w:cs="Times New Roman"/>
        </w:rPr>
        <w:t xml:space="preserve"> lokale</w:t>
      </w:r>
      <w:r w:rsidR="00047F15" w:rsidRPr="0014532C">
        <w:rPr>
          <w:rFonts w:ascii="Times New Roman" w:hAnsi="Times New Roman" w:cs="Times New Roman"/>
        </w:rPr>
        <w:t>ne, og</w:t>
      </w:r>
    </w:p>
    <w:p w14:paraId="74127A4F" w14:textId="097DEA41" w:rsidR="005E4673" w:rsidRPr="0014532C" w:rsidRDefault="00047F15" w:rsidP="0014532C">
      <w:pPr>
        <w:pStyle w:val="Listeavsnitt"/>
        <w:numPr>
          <w:ilvl w:val="0"/>
          <w:numId w:val="4"/>
        </w:numPr>
        <w:spacing w:line="360" w:lineRule="auto"/>
        <w:rPr>
          <w:rFonts w:ascii="Times New Roman" w:hAnsi="Times New Roman" w:cs="Times New Roman"/>
        </w:rPr>
      </w:pPr>
      <w:r w:rsidRPr="0014532C">
        <w:rPr>
          <w:rFonts w:ascii="Times New Roman" w:hAnsi="Times New Roman" w:cs="Times New Roman"/>
        </w:rPr>
        <w:t>Forventinger og ønsker til ungdomsklubbene.</w:t>
      </w:r>
    </w:p>
    <w:p w14:paraId="0AD6F88E" w14:textId="77777777" w:rsidR="00772546" w:rsidRPr="0014532C" w:rsidRDefault="00772546" w:rsidP="00772546">
      <w:pPr>
        <w:rPr>
          <w:rFonts w:ascii="Times New Roman" w:hAnsi="Times New Roman" w:cs="Times New Roman"/>
        </w:rPr>
      </w:pPr>
    </w:p>
    <w:p w14:paraId="258E07D9" w14:textId="441D02F5" w:rsidR="00866365" w:rsidRPr="0014532C" w:rsidRDefault="00866365" w:rsidP="00866365">
      <w:pPr>
        <w:pStyle w:val="Overskrift1"/>
        <w:rPr>
          <w:rFonts w:ascii="Times New Roman" w:hAnsi="Times New Roman" w:cs="Times New Roman"/>
        </w:rPr>
      </w:pPr>
      <w:bookmarkStart w:id="13" w:name="_Toc192622383"/>
      <w:r w:rsidRPr="0014532C">
        <w:rPr>
          <w:rFonts w:ascii="Times New Roman" w:hAnsi="Times New Roman" w:cs="Times New Roman"/>
        </w:rPr>
        <w:t>Regnskap</w:t>
      </w:r>
      <w:bookmarkEnd w:id="13"/>
    </w:p>
    <w:p w14:paraId="6279449F" w14:textId="0EE7B1B8" w:rsidR="007D2EBA" w:rsidRPr="0014532C" w:rsidRDefault="009C6F53" w:rsidP="0014532C">
      <w:pPr>
        <w:spacing w:line="360" w:lineRule="auto"/>
        <w:rPr>
          <w:rFonts w:ascii="Times New Roman" w:hAnsi="Times New Roman" w:cs="Times New Roman"/>
        </w:rPr>
      </w:pPr>
      <w:r w:rsidRPr="0014532C">
        <w:rPr>
          <w:rFonts w:ascii="Times New Roman" w:hAnsi="Times New Roman" w:cs="Times New Roman"/>
        </w:rPr>
        <w:t>Medlemmene i rådet får møte‐ og reisegodtgjørelse på lik linje med andre folkevalgte i Bærum kommune. Godtgjøringene dekkes over budsje</w:t>
      </w:r>
      <w:r w:rsidR="00156CEC" w:rsidRPr="0014532C">
        <w:rPr>
          <w:rFonts w:ascii="Times New Roman" w:hAnsi="Times New Roman" w:cs="Times New Roman"/>
        </w:rPr>
        <w:t>tt</w:t>
      </w:r>
      <w:r w:rsidRPr="0014532C">
        <w:rPr>
          <w:rFonts w:ascii="Times New Roman" w:hAnsi="Times New Roman" w:cs="Times New Roman"/>
        </w:rPr>
        <w:t xml:space="preserve">et </w:t>
      </w:r>
      <w:r w:rsidR="00156CEC" w:rsidRPr="0014532C">
        <w:rPr>
          <w:rFonts w:ascii="Times New Roman" w:hAnsi="Times New Roman" w:cs="Times New Roman"/>
        </w:rPr>
        <w:t>ti</w:t>
      </w:r>
      <w:r w:rsidRPr="0014532C">
        <w:rPr>
          <w:rFonts w:ascii="Times New Roman" w:hAnsi="Times New Roman" w:cs="Times New Roman"/>
        </w:rPr>
        <w:t>l poli</w:t>
      </w:r>
      <w:r w:rsidR="00156CEC" w:rsidRPr="0014532C">
        <w:rPr>
          <w:rFonts w:ascii="Times New Roman" w:hAnsi="Times New Roman" w:cs="Times New Roman"/>
        </w:rPr>
        <w:t>ti</w:t>
      </w:r>
      <w:r w:rsidRPr="0014532C">
        <w:rPr>
          <w:rFonts w:ascii="Times New Roman" w:hAnsi="Times New Roman" w:cs="Times New Roman"/>
        </w:rPr>
        <w:t>sk virksomhet. Kostander ved deltakelse på relevante kurs/seminarer blir også dekket over budsje</w:t>
      </w:r>
      <w:r w:rsidR="00156CEC" w:rsidRPr="0014532C">
        <w:rPr>
          <w:rFonts w:ascii="Times New Roman" w:hAnsi="Times New Roman" w:cs="Times New Roman"/>
        </w:rPr>
        <w:t>tt</w:t>
      </w:r>
      <w:r w:rsidRPr="0014532C">
        <w:rPr>
          <w:rFonts w:ascii="Times New Roman" w:hAnsi="Times New Roman" w:cs="Times New Roman"/>
        </w:rPr>
        <w:t xml:space="preserve"> for </w:t>
      </w:r>
      <w:r w:rsidR="00156CEC" w:rsidRPr="0014532C">
        <w:rPr>
          <w:rFonts w:ascii="Times New Roman" w:hAnsi="Times New Roman" w:cs="Times New Roman"/>
        </w:rPr>
        <w:t>poliske</w:t>
      </w:r>
      <w:r w:rsidRPr="0014532C">
        <w:rPr>
          <w:rFonts w:ascii="Times New Roman" w:hAnsi="Times New Roman" w:cs="Times New Roman"/>
        </w:rPr>
        <w:t xml:space="preserve"> utvalg. Lønnsutgi</w:t>
      </w:r>
      <w:r w:rsidR="00156CEC" w:rsidRPr="0014532C">
        <w:rPr>
          <w:rFonts w:ascii="Times New Roman" w:hAnsi="Times New Roman" w:cs="Times New Roman"/>
        </w:rPr>
        <w:t>ft</w:t>
      </w:r>
      <w:r w:rsidRPr="0014532C">
        <w:rPr>
          <w:rFonts w:ascii="Times New Roman" w:hAnsi="Times New Roman" w:cs="Times New Roman"/>
        </w:rPr>
        <w:t xml:space="preserve">ene </w:t>
      </w:r>
      <w:r w:rsidR="00156CEC" w:rsidRPr="0014532C">
        <w:rPr>
          <w:rFonts w:ascii="Times New Roman" w:hAnsi="Times New Roman" w:cs="Times New Roman"/>
        </w:rPr>
        <w:t>ti</w:t>
      </w:r>
      <w:r w:rsidRPr="0014532C">
        <w:rPr>
          <w:rFonts w:ascii="Times New Roman" w:hAnsi="Times New Roman" w:cs="Times New Roman"/>
        </w:rPr>
        <w:t>l sekretariatet belastes poli</w:t>
      </w:r>
      <w:r w:rsidR="00156CEC" w:rsidRPr="0014532C">
        <w:rPr>
          <w:rFonts w:ascii="Times New Roman" w:hAnsi="Times New Roman" w:cs="Times New Roman"/>
        </w:rPr>
        <w:t>ti</w:t>
      </w:r>
      <w:r w:rsidRPr="0014532C">
        <w:rPr>
          <w:rFonts w:ascii="Times New Roman" w:hAnsi="Times New Roman" w:cs="Times New Roman"/>
        </w:rPr>
        <w:t>sk sekretariat</w:t>
      </w:r>
      <w:r w:rsidR="00CC0870" w:rsidRPr="0014532C">
        <w:rPr>
          <w:rFonts w:ascii="Times New Roman" w:hAnsi="Times New Roman" w:cs="Times New Roman"/>
        </w:rPr>
        <w:t>.</w:t>
      </w:r>
    </w:p>
    <w:sectPr w:rsidR="007D2EBA" w:rsidRPr="0014532C" w:rsidSect="007D2EB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09244" w14:textId="77777777" w:rsidR="002E39EC" w:rsidRDefault="002E39EC" w:rsidP="00CA76DF">
      <w:pPr>
        <w:spacing w:after="0" w:line="240" w:lineRule="auto"/>
      </w:pPr>
      <w:r>
        <w:separator/>
      </w:r>
    </w:p>
  </w:endnote>
  <w:endnote w:type="continuationSeparator" w:id="0">
    <w:p w14:paraId="738E7E65" w14:textId="77777777" w:rsidR="002E39EC" w:rsidRDefault="002E39EC" w:rsidP="00CA76DF">
      <w:pPr>
        <w:spacing w:after="0" w:line="240" w:lineRule="auto"/>
      </w:pPr>
      <w:r>
        <w:continuationSeparator/>
      </w:r>
    </w:p>
  </w:endnote>
  <w:endnote w:type="continuationNotice" w:id="1">
    <w:p w14:paraId="1293BCC5" w14:textId="77777777" w:rsidR="002E39EC" w:rsidRDefault="002E39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EFB2E" w14:textId="77777777" w:rsidR="006927D8" w:rsidRDefault="006927D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572937948"/>
      <w:docPartObj>
        <w:docPartGallery w:val="Page Numbers (Bottom of Page)"/>
        <w:docPartUnique/>
      </w:docPartObj>
    </w:sdtPr>
    <w:sdtEndPr/>
    <w:sdtContent>
      <w:p w14:paraId="12EA3FB0" w14:textId="7205CD0E" w:rsidR="00BC54EC" w:rsidRPr="006927D8" w:rsidRDefault="00BC54EC" w:rsidP="006927D8">
        <w:pPr>
          <w:pStyle w:val="Bunntekst"/>
          <w:spacing w:line="360" w:lineRule="auto"/>
          <w:jc w:val="right"/>
          <w:rPr>
            <w:rFonts w:ascii="Times New Roman" w:hAnsi="Times New Roman" w:cs="Times New Roman"/>
          </w:rPr>
        </w:pPr>
        <w:r w:rsidRPr="006927D8">
          <w:rPr>
            <w:rFonts w:ascii="Times New Roman" w:hAnsi="Times New Roman" w:cs="Times New Roman"/>
          </w:rPr>
          <w:fldChar w:fldCharType="begin"/>
        </w:r>
        <w:r w:rsidRPr="006927D8">
          <w:rPr>
            <w:rFonts w:ascii="Times New Roman" w:hAnsi="Times New Roman" w:cs="Times New Roman"/>
          </w:rPr>
          <w:instrText>PAGE   \* MERGEFORMAT</w:instrText>
        </w:r>
        <w:r w:rsidRPr="006927D8">
          <w:rPr>
            <w:rFonts w:ascii="Times New Roman" w:hAnsi="Times New Roman" w:cs="Times New Roman"/>
          </w:rPr>
          <w:fldChar w:fldCharType="separate"/>
        </w:r>
        <w:r w:rsidRPr="006927D8">
          <w:rPr>
            <w:rFonts w:ascii="Times New Roman" w:hAnsi="Times New Roman" w:cs="Times New Roman"/>
          </w:rPr>
          <w:t>2</w:t>
        </w:r>
        <w:r w:rsidRPr="006927D8">
          <w:rPr>
            <w:rFonts w:ascii="Times New Roman" w:hAnsi="Times New Roman" w:cs="Times New Roman"/>
          </w:rPr>
          <w:fldChar w:fldCharType="end"/>
        </w:r>
      </w:p>
    </w:sdtContent>
  </w:sdt>
  <w:p w14:paraId="55D99B28" w14:textId="77777777" w:rsidR="00BC54EC" w:rsidRPr="006927D8" w:rsidRDefault="00BC54EC" w:rsidP="006927D8">
    <w:pPr>
      <w:pStyle w:val="Bunntekst"/>
      <w:spacing w:line="360" w:lineRule="auto"/>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569CF" w14:textId="73CB8AB8" w:rsidR="00CA76DF" w:rsidRDefault="00CA76DF">
    <w:pPr>
      <w:pStyle w:val="Bunntekst"/>
      <w:jc w:val="right"/>
    </w:pPr>
  </w:p>
  <w:p w14:paraId="614A4785" w14:textId="77777777" w:rsidR="00CA76DF" w:rsidRDefault="00CA76D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45225" w14:textId="77777777" w:rsidR="002E39EC" w:rsidRDefault="002E39EC" w:rsidP="00CA76DF">
      <w:pPr>
        <w:spacing w:after="0" w:line="240" w:lineRule="auto"/>
      </w:pPr>
      <w:r>
        <w:separator/>
      </w:r>
    </w:p>
  </w:footnote>
  <w:footnote w:type="continuationSeparator" w:id="0">
    <w:p w14:paraId="428C57C0" w14:textId="77777777" w:rsidR="002E39EC" w:rsidRDefault="002E39EC" w:rsidP="00CA76DF">
      <w:pPr>
        <w:spacing w:after="0" w:line="240" w:lineRule="auto"/>
      </w:pPr>
      <w:r>
        <w:continuationSeparator/>
      </w:r>
    </w:p>
  </w:footnote>
  <w:footnote w:type="continuationNotice" w:id="1">
    <w:p w14:paraId="6E94CA03" w14:textId="77777777" w:rsidR="002E39EC" w:rsidRDefault="002E39EC">
      <w:pPr>
        <w:spacing w:after="0" w:line="240" w:lineRule="auto"/>
      </w:pPr>
    </w:p>
  </w:footnote>
  <w:footnote w:id="2">
    <w:p w14:paraId="5DC0E67A" w14:textId="10F1E407" w:rsidR="00EF68F5" w:rsidRPr="00491810" w:rsidRDefault="00EF68F5">
      <w:pPr>
        <w:pStyle w:val="Fotnotetekst"/>
        <w:rPr>
          <w:rFonts w:ascii="Times New Roman" w:hAnsi="Times New Roman" w:cs="Times New Roman"/>
        </w:rPr>
      </w:pPr>
      <w:r w:rsidRPr="00491810">
        <w:rPr>
          <w:rStyle w:val="Fotnotereferanse"/>
          <w:rFonts w:ascii="Times New Roman" w:hAnsi="Times New Roman" w:cs="Times New Roman"/>
        </w:rPr>
        <w:footnoteRef/>
      </w:r>
      <w:r w:rsidRPr="00491810">
        <w:rPr>
          <w:rFonts w:ascii="Times New Roman" w:hAnsi="Times New Roman" w:cs="Times New Roman"/>
        </w:rPr>
        <w:t xml:space="preserve"> Ungdomsrådet vil fra og med </w:t>
      </w:r>
      <w:r w:rsidR="007A654D" w:rsidRPr="00491810">
        <w:rPr>
          <w:rFonts w:ascii="Times New Roman" w:hAnsi="Times New Roman" w:cs="Times New Roman"/>
        </w:rPr>
        <w:t>neste periode ha elleve medlemmer, ut 2025 består rådet av ti faste medlemmer, jf. reglementet slik det lød ved oppnevningen av rådet i 202</w:t>
      </w:r>
      <w:r w:rsidR="00491810" w:rsidRPr="00491810">
        <w:rPr>
          <w:rFonts w:ascii="Times New Roman" w:hAnsi="Times New Roman" w:cs="Times New Roman"/>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2A3D5" w14:textId="77777777" w:rsidR="006927D8" w:rsidRDefault="006927D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C7212" w14:textId="77777777" w:rsidR="006927D8" w:rsidRDefault="006927D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1CDC3" w14:textId="77777777" w:rsidR="006927D8" w:rsidRDefault="006927D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33F6"/>
    <w:multiLevelType w:val="multilevel"/>
    <w:tmpl w:val="3C16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0018C0"/>
    <w:multiLevelType w:val="hybridMultilevel"/>
    <w:tmpl w:val="DB666D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36C24D7"/>
    <w:multiLevelType w:val="hybridMultilevel"/>
    <w:tmpl w:val="196A3A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3FE26DC"/>
    <w:multiLevelType w:val="hybridMultilevel"/>
    <w:tmpl w:val="1ADCE3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4B812CA"/>
    <w:multiLevelType w:val="hybridMultilevel"/>
    <w:tmpl w:val="99D043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64990578">
    <w:abstractNumId w:val="4"/>
  </w:num>
  <w:num w:numId="2" w16cid:durableId="2021813429">
    <w:abstractNumId w:val="1"/>
  </w:num>
  <w:num w:numId="3" w16cid:durableId="1921715887">
    <w:abstractNumId w:val="0"/>
  </w:num>
  <w:num w:numId="4" w16cid:durableId="149097854">
    <w:abstractNumId w:val="3"/>
  </w:num>
  <w:num w:numId="5" w16cid:durableId="1140878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C99"/>
    <w:rsid w:val="00047F15"/>
    <w:rsid w:val="000633CA"/>
    <w:rsid w:val="000D5BF1"/>
    <w:rsid w:val="001057DF"/>
    <w:rsid w:val="0014532C"/>
    <w:rsid w:val="00156CEC"/>
    <w:rsid w:val="001C3800"/>
    <w:rsid w:val="001E3322"/>
    <w:rsid w:val="0021639F"/>
    <w:rsid w:val="002D7DD7"/>
    <w:rsid w:val="002E2E64"/>
    <w:rsid w:val="002E39EC"/>
    <w:rsid w:val="003278F3"/>
    <w:rsid w:val="00384963"/>
    <w:rsid w:val="003D2E65"/>
    <w:rsid w:val="003E5B70"/>
    <w:rsid w:val="00490A0C"/>
    <w:rsid w:val="00491810"/>
    <w:rsid w:val="004E619D"/>
    <w:rsid w:val="005370BF"/>
    <w:rsid w:val="005B22BA"/>
    <w:rsid w:val="005E04BC"/>
    <w:rsid w:val="005E4673"/>
    <w:rsid w:val="00643E99"/>
    <w:rsid w:val="00643F2C"/>
    <w:rsid w:val="006556BE"/>
    <w:rsid w:val="006927D8"/>
    <w:rsid w:val="00772546"/>
    <w:rsid w:val="00775738"/>
    <w:rsid w:val="007A0871"/>
    <w:rsid w:val="007A654D"/>
    <w:rsid w:val="007D2EBA"/>
    <w:rsid w:val="00816520"/>
    <w:rsid w:val="0086433A"/>
    <w:rsid w:val="00866365"/>
    <w:rsid w:val="00877444"/>
    <w:rsid w:val="008A4C98"/>
    <w:rsid w:val="00945198"/>
    <w:rsid w:val="009B1C99"/>
    <w:rsid w:val="009C6F53"/>
    <w:rsid w:val="00A356AE"/>
    <w:rsid w:val="00AA23CE"/>
    <w:rsid w:val="00AD0BDC"/>
    <w:rsid w:val="00AD26DE"/>
    <w:rsid w:val="00AE7662"/>
    <w:rsid w:val="00B848F6"/>
    <w:rsid w:val="00BC54EC"/>
    <w:rsid w:val="00BD0597"/>
    <w:rsid w:val="00CA76DF"/>
    <w:rsid w:val="00CC0870"/>
    <w:rsid w:val="00D26B74"/>
    <w:rsid w:val="00DA75CA"/>
    <w:rsid w:val="00E66BAD"/>
    <w:rsid w:val="00ED20BC"/>
    <w:rsid w:val="00EF68F5"/>
    <w:rsid w:val="00EF6EA0"/>
    <w:rsid w:val="00F46D88"/>
    <w:rsid w:val="00F744F0"/>
    <w:rsid w:val="00F802C1"/>
    <w:rsid w:val="00F920DD"/>
    <w:rsid w:val="12A6E862"/>
    <w:rsid w:val="221B813D"/>
    <w:rsid w:val="2F38D1CF"/>
    <w:rsid w:val="404C9F09"/>
    <w:rsid w:val="44CABFE3"/>
    <w:rsid w:val="459C8293"/>
    <w:rsid w:val="49F90D2B"/>
    <w:rsid w:val="52864F66"/>
    <w:rsid w:val="58C33676"/>
    <w:rsid w:val="62BC67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51C2"/>
  <w15:chartTrackingRefBased/>
  <w15:docId w15:val="{32C54473-717C-4821-9DB1-195CA5BE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B1C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9B1C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B1C9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B1C9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B1C9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B1C9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B1C9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B1C9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B1C99"/>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1C9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9B1C9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9B1C99"/>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9B1C9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9B1C9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9B1C9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B1C9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B1C9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B1C99"/>
    <w:rPr>
      <w:rFonts w:eastAsiaTheme="majorEastAsia" w:cstheme="majorBidi"/>
      <w:color w:val="272727" w:themeColor="text1" w:themeTint="D8"/>
    </w:rPr>
  </w:style>
  <w:style w:type="paragraph" w:styleId="Tittel">
    <w:name w:val="Title"/>
    <w:basedOn w:val="Normal"/>
    <w:next w:val="Normal"/>
    <w:link w:val="TittelTegn"/>
    <w:uiPriority w:val="10"/>
    <w:qFormat/>
    <w:rsid w:val="009B1C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B1C9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B1C9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B1C9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B1C9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B1C99"/>
    <w:rPr>
      <w:i/>
      <w:iCs/>
      <w:color w:val="404040" w:themeColor="text1" w:themeTint="BF"/>
    </w:rPr>
  </w:style>
  <w:style w:type="paragraph" w:styleId="Listeavsnitt">
    <w:name w:val="List Paragraph"/>
    <w:basedOn w:val="Normal"/>
    <w:uiPriority w:val="34"/>
    <w:qFormat/>
    <w:rsid w:val="009B1C99"/>
    <w:pPr>
      <w:ind w:left="720"/>
      <w:contextualSpacing/>
    </w:pPr>
  </w:style>
  <w:style w:type="character" w:styleId="Sterkutheving">
    <w:name w:val="Intense Emphasis"/>
    <w:basedOn w:val="Standardskriftforavsnitt"/>
    <w:uiPriority w:val="21"/>
    <w:qFormat/>
    <w:rsid w:val="009B1C99"/>
    <w:rPr>
      <w:i/>
      <w:iCs/>
      <w:color w:val="0F4761" w:themeColor="accent1" w:themeShade="BF"/>
    </w:rPr>
  </w:style>
  <w:style w:type="paragraph" w:styleId="Sterktsitat">
    <w:name w:val="Intense Quote"/>
    <w:basedOn w:val="Normal"/>
    <w:next w:val="Normal"/>
    <w:link w:val="SterktsitatTegn"/>
    <w:uiPriority w:val="30"/>
    <w:qFormat/>
    <w:rsid w:val="009B1C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9B1C99"/>
    <w:rPr>
      <w:i/>
      <w:iCs/>
      <w:color w:val="0F4761" w:themeColor="accent1" w:themeShade="BF"/>
    </w:rPr>
  </w:style>
  <w:style w:type="character" w:styleId="Sterkreferanse">
    <w:name w:val="Intense Reference"/>
    <w:basedOn w:val="Standardskriftforavsnitt"/>
    <w:uiPriority w:val="32"/>
    <w:qFormat/>
    <w:rsid w:val="009B1C99"/>
    <w:rPr>
      <w:b/>
      <w:bCs/>
      <w:smallCaps/>
      <w:color w:val="0F4761" w:themeColor="accent1" w:themeShade="BF"/>
      <w:spacing w:val="5"/>
    </w:rPr>
  </w:style>
  <w:style w:type="paragraph" w:styleId="Topptekst">
    <w:name w:val="header"/>
    <w:basedOn w:val="Normal"/>
    <w:link w:val="TopptekstTegn"/>
    <w:uiPriority w:val="99"/>
    <w:unhideWhenUsed/>
    <w:rsid w:val="00CA76D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A76DF"/>
  </w:style>
  <w:style w:type="paragraph" w:styleId="Bunntekst">
    <w:name w:val="footer"/>
    <w:basedOn w:val="Normal"/>
    <w:link w:val="BunntekstTegn"/>
    <w:uiPriority w:val="99"/>
    <w:unhideWhenUsed/>
    <w:rsid w:val="00CA76D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A76DF"/>
  </w:style>
  <w:style w:type="paragraph" w:styleId="Overskriftforinnholdsfortegnelse">
    <w:name w:val="TOC Heading"/>
    <w:basedOn w:val="Overskrift1"/>
    <w:next w:val="Normal"/>
    <w:uiPriority w:val="39"/>
    <w:unhideWhenUsed/>
    <w:qFormat/>
    <w:rsid w:val="00CA76DF"/>
    <w:pPr>
      <w:spacing w:before="240" w:after="0" w:line="259" w:lineRule="auto"/>
      <w:outlineLvl w:val="9"/>
    </w:pPr>
    <w:rPr>
      <w:kern w:val="0"/>
      <w:sz w:val="32"/>
      <w:szCs w:val="32"/>
      <w:lang w:eastAsia="nb-NO"/>
      <w14:ligatures w14:val="none"/>
    </w:rPr>
  </w:style>
  <w:style w:type="paragraph" w:styleId="INNH1">
    <w:name w:val="toc 1"/>
    <w:basedOn w:val="Normal"/>
    <w:next w:val="Normal"/>
    <w:autoRedefine/>
    <w:uiPriority w:val="39"/>
    <w:unhideWhenUsed/>
    <w:rsid w:val="00CA76DF"/>
    <w:pPr>
      <w:spacing w:after="100"/>
    </w:pPr>
  </w:style>
  <w:style w:type="character" w:styleId="Hyperkobling">
    <w:name w:val="Hyperlink"/>
    <w:basedOn w:val="Standardskriftforavsnitt"/>
    <w:uiPriority w:val="99"/>
    <w:unhideWhenUsed/>
    <w:rsid w:val="00CA76DF"/>
    <w:rPr>
      <w:color w:val="467886" w:themeColor="hyperlink"/>
      <w:u w:val="single"/>
    </w:rPr>
  </w:style>
  <w:style w:type="table" w:styleId="Tabellrutenett">
    <w:name w:val="Table Grid"/>
    <w:basedOn w:val="Vanligtabell"/>
    <w:uiPriority w:val="39"/>
    <w:rsid w:val="00EF6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H2">
    <w:name w:val="toc 2"/>
    <w:basedOn w:val="Normal"/>
    <w:next w:val="Normal"/>
    <w:autoRedefine/>
    <w:uiPriority w:val="39"/>
    <w:unhideWhenUsed/>
    <w:rsid w:val="00AE7662"/>
    <w:pPr>
      <w:spacing w:after="100"/>
      <w:ind w:left="240"/>
    </w:pPr>
  </w:style>
  <w:style w:type="paragraph" w:styleId="Fotnotetekst">
    <w:name w:val="footnote text"/>
    <w:basedOn w:val="Normal"/>
    <w:link w:val="FotnotetekstTegn"/>
    <w:uiPriority w:val="99"/>
    <w:semiHidden/>
    <w:unhideWhenUsed/>
    <w:rsid w:val="00EF68F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F68F5"/>
    <w:rPr>
      <w:sz w:val="20"/>
      <w:szCs w:val="20"/>
    </w:rPr>
  </w:style>
  <w:style w:type="character" w:styleId="Fotnotereferanse">
    <w:name w:val="footnote reference"/>
    <w:basedOn w:val="Standardskriftforavsnitt"/>
    <w:uiPriority w:val="99"/>
    <w:semiHidden/>
    <w:unhideWhenUsed/>
    <w:rsid w:val="00EF68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94773">
      <w:bodyDiv w:val="1"/>
      <w:marLeft w:val="0"/>
      <w:marRight w:val="0"/>
      <w:marTop w:val="0"/>
      <w:marBottom w:val="0"/>
      <w:divBdr>
        <w:top w:val="none" w:sz="0" w:space="0" w:color="auto"/>
        <w:left w:val="none" w:sz="0" w:space="0" w:color="auto"/>
        <w:bottom w:val="none" w:sz="0" w:space="0" w:color="auto"/>
        <w:right w:val="none" w:sz="0" w:space="0" w:color="auto"/>
      </w:divBdr>
    </w:div>
    <w:div w:id="1312904536">
      <w:bodyDiv w:val="1"/>
      <w:marLeft w:val="0"/>
      <w:marRight w:val="0"/>
      <w:marTop w:val="0"/>
      <w:marBottom w:val="0"/>
      <w:divBdr>
        <w:top w:val="none" w:sz="0" w:space="0" w:color="auto"/>
        <w:left w:val="none" w:sz="0" w:space="0" w:color="auto"/>
        <w:bottom w:val="none" w:sz="0" w:space="0" w:color="auto"/>
        <w:right w:val="none" w:sz="0" w:space="0" w:color="auto"/>
      </w:divBdr>
      <w:divsChild>
        <w:div w:id="796416398">
          <w:marLeft w:val="0"/>
          <w:marRight w:val="0"/>
          <w:marTop w:val="0"/>
          <w:marBottom w:val="0"/>
          <w:divBdr>
            <w:top w:val="none" w:sz="0" w:space="0" w:color="auto"/>
            <w:left w:val="none" w:sz="0" w:space="0" w:color="auto"/>
            <w:bottom w:val="none" w:sz="0" w:space="0" w:color="auto"/>
            <w:right w:val="none" w:sz="0" w:space="0" w:color="auto"/>
          </w:divBdr>
        </w:div>
        <w:div w:id="1256133824">
          <w:marLeft w:val="0"/>
          <w:marRight w:val="0"/>
          <w:marTop w:val="0"/>
          <w:marBottom w:val="0"/>
          <w:divBdr>
            <w:top w:val="none" w:sz="0" w:space="0" w:color="auto"/>
            <w:left w:val="none" w:sz="0" w:space="0" w:color="auto"/>
            <w:bottom w:val="none" w:sz="0" w:space="0" w:color="auto"/>
            <w:right w:val="none" w:sz="0" w:space="0" w:color="auto"/>
          </w:divBdr>
        </w:div>
        <w:div w:id="87427414">
          <w:marLeft w:val="0"/>
          <w:marRight w:val="0"/>
          <w:marTop w:val="0"/>
          <w:marBottom w:val="0"/>
          <w:divBdr>
            <w:top w:val="none" w:sz="0" w:space="0" w:color="auto"/>
            <w:left w:val="none" w:sz="0" w:space="0" w:color="auto"/>
            <w:bottom w:val="none" w:sz="0" w:space="0" w:color="auto"/>
            <w:right w:val="none" w:sz="0" w:space="0" w:color="auto"/>
          </w:divBdr>
        </w:div>
        <w:div w:id="876046354">
          <w:marLeft w:val="0"/>
          <w:marRight w:val="0"/>
          <w:marTop w:val="0"/>
          <w:marBottom w:val="0"/>
          <w:divBdr>
            <w:top w:val="none" w:sz="0" w:space="0" w:color="auto"/>
            <w:left w:val="none" w:sz="0" w:space="0" w:color="auto"/>
            <w:bottom w:val="none" w:sz="0" w:space="0" w:color="auto"/>
            <w:right w:val="none" w:sz="0" w:space="0" w:color="auto"/>
          </w:divBdr>
        </w:div>
        <w:div w:id="293606525">
          <w:marLeft w:val="0"/>
          <w:marRight w:val="0"/>
          <w:marTop w:val="0"/>
          <w:marBottom w:val="0"/>
          <w:divBdr>
            <w:top w:val="none" w:sz="0" w:space="0" w:color="auto"/>
            <w:left w:val="none" w:sz="0" w:space="0" w:color="auto"/>
            <w:bottom w:val="none" w:sz="0" w:space="0" w:color="auto"/>
            <w:right w:val="none" w:sz="0" w:space="0" w:color="auto"/>
          </w:divBdr>
        </w:div>
        <w:div w:id="449126125">
          <w:marLeft w:val="0"/>
          <w:marRight w:val="0"/>
          <w:marTop w:val="0"/>
          <w:marBottom w:val="0"/>
          <w:divBdr>
            <w:top w:val="none" w:sz="0" w:space="0" w:color="auto"/>
            <w:left w:val="none" w:sz="0" w:space="0" w:color="auto"/>
            <w:bottom w:val="none" w:sz="0" w:space="0" w:color="auto"/>
            <w:right w:val="none" w:sz="0" w:space="0" w:color="auto"/>
          </w:divBdr>
        </w:div>
        <w:div w:id="138153668">
          <w:marLeft w:val="0"/>
          <w:marRight w:val="0"/>
          <w:marTop w:val="0"/>
          <w:marBottom w:val="0"/>
          <w:divBdr>
            <w:top w:val="none" w:sz="0" w:space="0" w:color="auto"/>
            <w:left w:val="none" w:sz="0" w:space="0" w:color="auto"/>
            <w:bottom w:val="none" w:sz="0" w:space="0" w:color="auto"/>
            <w:right w:val="none" w:sz="0" w:space="0" w:color="auto"/>
          </w:divBdr>
        </w:div>
        <w:div w:id="2146853714">
          <w:marLeft w:val="0"/>
          <w:marRight w:val="0"/>
          <w:marTop w:val="0"/>
          <w:marBottom w:val="0"/>
          <w:divBdr>
            <w:top w:val="none" w:sz="0" w:space="0" w:color="auto"/>
            <w:left w:val="none" w:sz="0" w:space="0" w:color="auto"/>
            <w:bottom w:val="none" w:sz="0" w:space="0" w:color="auto"/>
            <w:right w:val="none" w:sz="0" w:space="0" w:color="auto"/>
          </w:divBdr>
        </w:div>
        <w:div w:id="1784884983">
          <w:marLeft w:val="0"/>
          <w:marRight w:val="0"/>
          <w:marTop w:val="0"/>
          <w:marBottom w:val="0"/>
          <w:divBdr>
            <w:top w:val="none" w:sz="0" w:space="0" w:color="auto"/>
            <w:left w:val="none" w:sz="0" w:space="0" w:color="auto"/>
            <w:bottom w:val="none" w:sz="0" w:space="0" w:color="auto"/>
            <w:right w:val="none" w:sz="0" w:space="0" w:color="auto"/>
          </w:divBdr>
        </w:div>
        <w:div w:id="1299532607">
          <w:marLeft w:val="0"/>
          <w:marRight w:val="0"/>
          <w:marTop w:val="0"/>
          <w:marBottom w:val="0"/>
          <w:divBdr>
            <w:top w:val="none" w:sz="0" w:space="0" w:color="auto"/>
            <w:left w:val="none" w:sz="0" w:space="0" w:color="auto"/>
            <w:bottom w:val="none" w:sz="0" w:space="0" w:color="auto"/>
            <w:right w:val="none" w:sz="0" w:space="0" w:color="auto"/>
          </w:divBdr>
        </w:div>
        <w:div w:id="1259437963">
          <w:marLeft w:val="0"/>
          <w:marRight w:val="0"/>
          <w:marTop w:val="0"/>
          <w:marBottom w:val="0"/>
          <w:divBdr>
            <w:top w:val="none" w:sz="0" w:space="0" w:color="auto"/>
            <w:left w:val="none" w:sz="0" w:space="0" w:color="auto"/>
            <w:bottom w:val="none" w:sz="0" w:space="0" w:color="auto"/>
            <w:right w:val="none" w:sz="0" w:space="0" w:color="auto"/>
          </w:divBdr>
        </w:div>
        <w:div w:id="643201342">
          <w:marLeft w:val="0"/>
          <w:marRight w:val="0"/>
          <w:marTop w:val="0"/>
          <w:marBottom w:val="0"/>
          <w:divBdr>
            <w:top w:val="none" w:sz="0" w:space="0" w:color="auto"/>
            <w:left w:val="none" w:sz="0" w:space="0" w:color="auto"/>
            <w:bottom w:val="none" w:sz="0" w:space="0" w:color="auto"/>
            <w:right w:val="none" w:sz="0" w:space="0" w:color="auto"/>
          </w:divBdr>
        </w:div>
        <w:div w:id="1808233736">
          <w:marLeft w:val="0"/>
          <w:marRight w:val="0"/>
          <w:marTop w:val="0"/>
          <w:marBottom w:val="0"/>
          <w:divBdr>
            <w:top w:val="none" w:sz="0" w:space="0" w:color="auto"/>
            <w:left w:val="none" w:sz="0" w:space="0" w:color="auto"/>
            <w:bottom w:val="none" w:sz="0" w:space="0" w:color="auto"/>
            <w:right w:val="none" w:sz="0" w:space="0" w:color="auto"/>
          </w:divBdr>
        </w:div>
        <w:div w:id="1565289996">
          <w:marLeft w:val="0"/>
          <w:marRight w:val="0"/>
          <w:marTop w:val="0"/>
          <w:marBottom w:val="0"/>
          <w:divBdr>
            <w:top w:val="none" w:sz="0" w:space="0" w:color="auto"/>
            <w:left w:val="none" w:sz="0" w:space="0" w:color="auto"/>
            <w:bottom w:val="none" w:sz="0" w:space="0" w:color="auto"/>
            <w:right w:val="none" w:sz="0" w:space="0" w:color="auto"/>
          </w:divBdr>
        </w:div>
        <w:div w:id="1732724999">
          <w:marLeft w:val="0"/>
          <w:marRight w:val="0"/>
          <w:marTop w:val="0"/>
          <w:marBottom w:val="0"/>
          <w:divBdr>
            <w:top w:val="none" w:sz="0" w:space="0" w:color="auto"/>
            <w:left w:val="none" w:sz="0" w:space="0" w:color="auto"/>
            <w:bottom w:val="none" w:sz="0" w:space="0" w:color="auto"/>
            <w:right w:val="none" w:sz="0" w:space="0" w:color="auto"/>
          </w:divBdr>
        </w:div>
        <w:div w:id="729690268">
          <w:marLeft w:val="0"/>
          <w:marRight w:val="0"/>
          <w:marTop w:val="0"/>
          <w:marBottom w:val="0"/>
          <w:divBdr>
            <w:top w:val="none" w:sz="0" w:space="0" w:color="auto"/>
            <w:left w:val="none" w:sz="0" w:space="0" w:color="auto"/>
            <w:bottom w:val="none" w:sz="0" w:space="0" w:color="auto"/>
            <w:right w:val="none" w:sz="0" w:space="0" w:color="auto"/>
          </w:divBdr>
        </w:div>
        <w:div w:id="1506944902">
          <w:marLeft w:val="0"/>
          <w:marRight w:val="0"/>
          <w:marTop w:val="0"/>
          <w:marBottom w:val="0"/>
          <w:divBdr>
            <w:top w:val="none" w:sz="0" w:space="0" w:color="auto"/>
            <w:left w:val="none" w:sz="0" w:space="0" w:color="auto"/>
            <w:bottom w:val="none" w:sz="0" w:space="0" w:color="auto"/>
            <w:right w:val="none" w:sz="0" w:space="0" w:color="auto"/>
          </w:divBdr>
        </w:div>
        <w:div w:id="1446072622">
          <w:marLeft w:val="0"/>
          <w:marRight w:val="0"/>
          <w:marTop w:val="0"/>
          <w:marBottom w:val="0"/>
          <w:divBdr>
            <w:top w:val="none" w:sz="0" w:space="0" w:color="auto"/>
            <w:left w:val="none" w:sz="0" w:space="0" w:color="auto"/>
            <w:bottom w:val="none" w:sz="0" w:space="0" w:color="auto"/>
            <w:right w:val="none" w:sz="0" w:space="0" w:color="auto"/>
          </w:divBdr>
        </w:div>
        <w:div w:id="2075617900">
          <w:marLeft w:val="0"/>
          <w:marRight w:val="0"/>
          <w:marTop w:val="0"/>
          <w:marBottom w:val="0"/>
          <w:divBdr>
            <w:top w:val="none" w:sz="0" w:space="0" w:color="auto"/>
            <w:left w:val="none" w:sz="0" w:space="0" w:color="auto"/>
            <w:bottom w:val="none" w:sz="0" w:space="0" w:color="auto"/>
            <w:right w:val="none" w:sz="0" w:space="0" w:color="auto"/>
          </w:divBdr>
        </w:div>
        <w:div w:id="1629388642">
          <w:marLeft w:val="0"/>
          <w:marRight w:val="0"/>
          <w:marTop w:val="0"/>
          <w:marBottom w:val="0"/>
          <w:divBdr>
            <w:top w:val="none" w:sz="0" w:space="0" w:color="auto"/>
            <w:left w:val="none" w:sz="0" w:space="0" w:color="auto"/>
            <w:bottom w:val="none" w:sz="0" w:space="0" w:color="auto"/>
            <w:right w:val="none" w:sz="0" w:space="0" w:color="auto"/>
          </w:divBdr>
        </w:div>
        <w:div w:id="1878661344">
          <w:marLeft w:val="0"/>
          <w:marRight w:val="0"/>
          <w:marTop w:val="0"/>
          <w:marBottom w:val="0"/>
          <w:divBdr>
            <w:top w:val="none" w:sz="0" w:space="0" w:color="auto"/>
            <w:left w:val="none" w:sz="0" w:space="0" w:color="auto"/>
            <w:bottom w:val="none" w:sz="0" w:space="0" w:color="auto"/>
            <w:right w:val="none" w:sz="0" w:space="0" w:color="auto"/>
          </w:divBdr>
        </w:div>
        <w:div w:id="1720980437">
          <w:marLeft w:val="0"/>
          <w:marRight w:val="0"/>
          <w:marTop w:val="0"/>
          <w:marBottom w:val="0"/>
          <w:divBdr>
            <w:top w:val="none" w:sz="0" w:space="0" w:color="auto"/>
            <w:left w:val="none" w:sz="0" w:space="0" w:color="auto"/>
            <w:bottom w:val="none" w:sz="0" w:space="0" w:color="auto"/>
            <w:right w:val="none" w:sz="0" w:space="0" w:color="auto"/>
          </w:divBdr>
        </w:div>
        <w:div w:id="1574781259">
          <w:marLeft w:val="0"/>
          <w:marRight w:val="0"/>
          <w:marTop w:val="0"/>
          <w:marBottom w:val="0"/>
          <w:divBdr>
            <w:top w:val="none" w:sz="0" w:space="0" w:color="auto"/>
            <w:left w:val="none" w:sz="0" w:space="0" w:color="auto"/>
            <w:bottom w:val="none" w:sz="0" w:space="0" w:color="auto"/>
            <w:right w:val="none" w:sz="0" w:space="0" w:color="auto"/>
          </w:divBdr>
        </w:div>
        <w:div w:id="59638389">
          <w:marLeft w:val="0"/>
          <w:marRight w:val="0"/>
          <w:marTop w:val="0"/>
          <w:marBottom w:val="0"/>
          <w:divBdr>
            <w:top w:val="none" w:sz="0" w:space="0" w:color="auto"/>
            <w:left w:val="none" w:sz="0" w:space="0" w:color="auto"/>
            <w:bottom w:val="none" w:sz="0" w:space="0" w:color="auto"/>
            <w:right w:val="none" w:sz="0" w:space="0" w:color="auto"/>
          </w:divBdr>
        </w:div>
        <w:div w:id="1301302084">
          <w:marLeft w:val="0"/>
          <w:marRight w:val="0"/>
          <w:marTop w:val="0"/>
          <w:marBottom w:val="0"/>
          <w:divBdr>
            <w:top w:val="none" w:sz="0" w:space="0" w:color="auto"/>
            <w:left w:val="none" w:sz="0" w:space="0" w:color="auto"/>
            <w:bottom w:val="none" w:sz="0" w:space="0" w:color="auto"/>
            <w:right w:val="none" w:sz="0" w:space="0" w:color="auto"/>
          </w:divBdr>
        </w:div>
        <w:div w:id="352465639">
          <w:marLeft w:val="0"/>
          <w:marRight w:val="0"/>
          <w:marTop w:val="0"/>
          <w:marBottom w:val="0"/>
          <w:divBdr>
            <w:top w:val="none" w:sz="0" w:space="0" w:color="auto"/>
            <w:left w:val="none" w:sz="0" w:space="0" w:color="auto"/>
            <w:bottom w:val="none" w:sz="0" w:space="0" w:color="auto"/>
            <w:right w:val="none" w:sz="0" w:space="0" w:color="auto"/>
          </w:divBdr>
        </w:div>
        <w:div w:id="1888759105">
          <w:marLeft w:val="0"/>
          <w:marRight w:val="0"/>
          <w:marTop w:val="0"/>
          <w:marBottom w:val="0"/>
          <w:divBdr>
            <w:top w:val="none" w:sz="0" w:space="0" w:color="auto"/>
            <w:left w:val="none" w:sz="0" w:space="0" w:color="auto"/>
            <w:bottom w:val="none" w:sz="0" w:space="0" w:color="auto"/>
            <w:right w:val="none" w:sz="0" w:space="0" w:color="auto"/>
          </w:divBdr>
        </w:div>
        <w:div w:id="840242235">
          <w:marLeft w:val="0"/>
          <w:marRight w:val="0"/>
          <w:marTop w:val="0"/>
          <w:marBottom w:val="0"/>
          <w:divBdr>
            <w:top w:val="none" w:sz="0" w:space="0" w:color="auto"/>
            <w:left w:val="none" w:sz="0" w:space="0" w:color="auto"/>
            <w:bottom w:val="none" w:sz="0" w:space="0" w:color="auto"/>
            <w:right w:val="none" w:sz="0" w:space="0" w:color="auto"/>
          </w:divBdr>
        </w:div>
        <w:div w:id="793061287">
          <w:marLeft w:val="0"/>
          <w:marRight w:val="0"/>
          <w:marTop w:val="0"/>
          <w:marBottom w:val="0"/>
          <w:divBdr>
            <w:top w:val="none" w:sz="0" w:space="0" w:color="auto"/>
            <w:left w:val="none" w:sz="0" w:space="0" w:color="auto"/>
            <w:bottom w:val="none" w:sz="0" w:space="0" w:color="auto"/>
            <w:right w:val="none" w:sz="0" w:space="0" w:color="auto"/>
          </w:divBdr>
        </w:div>
        <w:div w:id="947588312">
          <w:marLeft w:val="0"/>
          <w:marRight w:val="0"/>
          <w:marTop w:val="0"/>
          <w:marBottom w:val="0"/>
          <w:divBdr>
            <w:top w:val="none" w:sz="0" w:space="0" w:color="auto"/>
            <w:left w:val="none" w:sz="0" w:space="0" w:color="auto"/>
            <w:bottom w:val="none" w:sz="0" w:space="0" w:color="auto"/>
            <w:right w:val="none" w:sz="0" w:space="0" w:color="auto"/>
          </w:divBdr>
        </w:div>
        <w:div w:id="987587189">
          <w:marLeft w:val="0"/>
          <w:marRight w:val="0"/>
          <w:marTop w:val="0"/>
          <w:marBottom w:val="0"/>
          <w:divBdr>
            <w:top w:val="none" w:sz="0" w:space="0" w:color="auto"/>
            <w:left w:val="none" w:sz="0" w:space="0" w:color="auto"/>
            <w:bottom w:val="none" w:sz="0" w:space="0" w:color="auto"/>
            <w:right w:val="none" w:sz="0" w:space="0" w:color="auto"/>
          </w:divBdr>
        </w:div>
        <w:div w:id="1524779008">
          <w:marLeft w:val="0"/>
          <w:marRight w:val="0"/>
          <w:marTop w:val="0"/>
          <w:marBottom w:val="0"/>
          <w:divBdr>
            <w:top w:val="none" w:sz="0" w:space="0" w:color="auto"/>
            <w:left w:val="none" w:sz="0" w:space="0" w:color="auto"/>
            <w:bottom w:val="none" w:sz="0" w:space="0" w:color="auto"/>
            <w:right w:val="none" w:sz="0" w:space="0" w:color="auto"/>
          </w:divBdr>
        </w:div>
      </w:divsChild>
    </w:div>
    <w:div w:id="1368918916">
      <w:bodyDiv w:val="1"/>
      <w:marLeft w:val="0"/>
      <w:marRight w:val="0"/>
      <w:marTop w:val="0"/>
      <w:marBottom w:val="0"/>
      <w:divBdr>
        <w:top w:val="none" w:sz="0" w:space="0" w:color="auto"/>
        <w:left w:val="none" w:sz="0" w:space="0" w:color="auto"/>
        <w:bottom w:val="none" w:sz="0" w:space="0" w:color="auto"/>
        <w:right w:val="none" w:sz="0" w:space="0" w:color="auto"/>
      </w:divBdr>
    </w:div>
    <w:div w:id="1430274665">
      <w:bodyDiv w:val="1"/>
      <w:marLeft w:val="0"/>
      <w:marRight w:val="0"/>
      <w:marTop w:val="0"/>
      <w:marBottom w:val="0"/>
      <w:divBdr>
        <w:top w:val="none" w:sz="0" w:space="0" w:color="auto"/>
        <w:left w:val="none" w:sz="0" w:space="0" w:color="auto"/>
        <w:bottom w:val="none" w:sz="0" w:space="0" w:color="auto"/>
        <w:right w:val="none" w:sz="0" w:space="0" w:color="auto"/>
      </w:divBdr>
      <w:divsChild>
        <w:div w:id="48461621">
          <w:marLeft w:val="0"/>
          <w:marRight w:val="0"/>
          <w:marTop w:val="0"/>
          <w:marBottom w:val="0"/>
          <w:divBdr>
            <w:top w:val="none" w:sz="0" w:space="0" w:color="auto"/>
            <w:left w:val="none" w:sz="0" w:space="0" w:color="auto"/>
            <w:bottom w:val="none" w:sz="0" w:space="0" w:color="auto"/>
            <w:right w:val="none" w:sz="0" w:space="0" w:color="auto"/>
          </w:divBdr>
        </w:div>
        <w:div w:id="1389382720">
          <w:marLeft w:val="0"/>
          <w:marRight w:val="0"/>
          <w:marTop w:val="0"/>
          <w:marBottom w:val="0"/>
          <w:divBdr>
            <w:top w:val="none" w:sz="0" w:space="0" w:color="auto"/>
            <w:left w:val="none" w:sz="0" w:space="0" w:color="auto"/>
            <w:bottom w:val="none" w:sz="0" w:space="0" w:color="auto"/>
            <w:right w:val="none" w:sz="0" w:space="0" w:color="auto"/>
          </w:divBdr>
        </w:div>
        <w:div w:id="1064445711">
          <w:marLeft w:val="0"/>
          <w:marRight w:val="0"/>
          <w:marTop w:val="0"/>
          <w:marBottom w:val="0"/>
          <w:divBdr>
            <w:top w:val="none" w:sz="0" w:space="0" w:color="auto"/>
            <w:left w:val="none" w:sz="0" w:space="0" w:color="auto"/>
            <w:bottom w:val="none" w:sz="0" w:space="0" w:color="auto"/>
            <w:right w:val="none" w:sz="0" w:space="0" w:color="auto"/>
          </w:divBdr>
        </w:div>
        <w:div w:id="1799907493">
          <w:marLeft w:val="0"/>
          <w:marRight w:val="0"/>
          <w:marTop w:val="0"/>
          <w:marBottom w:val="0"/>
          <w:divBdr>
            <w:top w:val="none" w:sz="0" w:space="0" w:color="auto"/>
            <w:left w:val="none" w:sz="0" w:space="0" w:color="auto"/>
            <w:bottom w:val="none" w:sz="0" w:space="0" w:color="auto"/>
            <w:right w:val="none" w:sz="0" w:space="0" w:color="auto"/>
          </w:divBdr>
        </w:div>
        <w:div w:id="633829029">
          <w:marLeft w:val="0"/>
          <w:marRight w:val="0"/>
          <w:marTop w:val="0"/>
          <w:marBottom w:val="0"/>
          <w:divBdr>
            <w:top w:val="none" w:sz="0" w:space="0" w:color="auto"/>
            <w:left w:val="none" w:sz="0" w:space="0" w:color="auto"/>
            <w:bottom w:val="none" w:sz="0" w:space="0" w:color="auto"/>
            <w:right w:val="none" w:sz="0" w:space="0" w:color="auto"/>
          </w:divBdr>
        </w:div>
        <w:div w:id="1342009888">
          <w:marLeft w:val="0"/>
          <w:marRight w:val="0"/>
          <w:marTop w:val="0"/>
          <w:marBottom w:val="0"/>
          <w:divBdr>
            <w:top w:val="none" w:sz="0" w:space="0" w:color="auto"/>
            <w:left w:val="none" w:sz="0" w:space="0" w:color="auto"/>
            <w:bottom w:val="none" w:sz="0" w:space="0" w:color="auto"/>
            <w:right w:val="none" w:sz="0" w:space="0" w:color="auto"/>
          </w:divBdr>
        </w:div>
        <w:div w:id="1793017337">
          <w:marLeft w:val="0"/>
          <w:marRight w:val="0"/>
          <w:marTop w:val="0"/>
          <w:marBottom w:val="0"/>
          <w:divBdr>
            <w:top w:val="none" w:sz="0" w:space="0" w:color="auto"/>
            <w:left w:val="none" w:sz="0" w:space="0" w:color="auto"/>
            <w:bottom w:val="none" w:sz="0" w:space="0" w:color="auto"/>
            <w:right w:val="none" w:sz="0" w:space="0" w:color="auto"/>
          </w:divBdr>
        </w:div>
        <w:div w:id="55865132">
          <w:marLeft w:val="0"/>
          <w:marRight w:val="0"/>
          <w:marTop w:val="0"/>
          <w:marBottom w:val="0"/>
          <w:divBdr>
            <w:top w:val="none" w:sz="0" w:space="0" w:color="auto"/>
            <w:left w:val="none" w:sz="0" w:space="0" w:color="auto"/>
            <w:bottom w:val="none" w:sz="0" w:space="0" w:color="auto"/>
            <w:right w:val="none" w:sz="0" w:space="0" w:color="auto"/>
          </w:divBdr>
        </w:div>
        <w:div w:id="608464331">
          <w:marLeft w:val="0"/>
          <w:marRight w:val="0"/>
          <w:marTop w:val="0"/>
          <w:marBottom w:val="0"/>
          <w:divBdr>
            <w:top w:val="none" w:sz="0" w:space="0" w:color="auto"/>
            <w:left w:val="none" w:sz="0" w:space="0" w:color="auto"/>
            <w:bottom w:val="none" w:sz="0" w:space="0" w:color="auto"/>
            <w:right w:val="none" w:sz="0" w:space="0" w:color="auto"/>
          </w:divBdr>
        </w:div>
        <w:div w:id="1076131584">
          <w:marLeft w:val="0"/>
          <w:marRight w:val="0"/>
          <w:marTop w:val="0"/>
          <w:marBottom w:val="0"/>
          <w:divBdr>
            <w:top w:val="none" w:sz="0" w:space="0" w:color="auto"/>
            <w:left w:val="none" w:sz="0" w:space="0" w:color="auto"/>
            <w:bottom w:val="none" w:sz="0" w:space="0" w:color="auto"/>
            <w:right w:val="none" w:sz="0" w:space="0" w:color="auto"/>
          </w:divBdr>
        </w:div>
        <w:div w:id="1461998837">
          <w:marLeft w:val="0"/>
          <w:marRight w:val="0"/>
          <w:marTop w:val="0"/>
          <w:marBottom w:val="0"/>
          <w:divBdr>
            <w:top w:val="none" w:sz="0" w:space="0" w:color="auto"/>
            <w:left w:val="none" w:sz="0" w:space="0" w:color="auto"/>
            <w:bottom w:val="none" w:sz="0" w:space="0" w:color="auto"/>
            <w:right w:val="none" w:sz="0" w:space="0" w:color="auto"/>
          </w:divBdr>
        </w:div>
        <w:div w:id="1497768096">
          <w:marLeft w:val="0"/>
          <w:marRight w:val="0"/>
          <w:marTop w:val="0"/>
          <w:marBottom w:val="0"/>
          <w:divBdr>
            <w:top w:val="none" w:sz="0" w:space="0" w:color="auto"/>
            <w:left w:val="none" w:sz="0" w:space="0" w:color="auto"/>
            <w:bottom w:val="none" w:sz="0" w:space="0" w:color="auto"/>
            <w:right w:val="none" w:sz="0" w:space="0" w:color="auto"/>
          </w:divBdr>
        </w:div>
        <w:div w:id="1031536819">
          <w:marLeft w:val="0"/>
          <w:marRight w:val="0"/>
          <w:marTop w:val="0"/>
          <w:marBottom w:val="0"/>
          <w:divBdr>
            <w:top w:val="none" w:sz="0" w:space="0" w:color="auto"/>
            <w:left w:val="none" w:sz="0" w:space="0" w:color="auto"/>
            <w:bottom w:val="none" w:sz="0" w:space="0" w:color="auto"/>
            <w:right w:val="none" w:sz="0" w:space="0" w:color="auto"/>
          </w:divBdr>
        </w:div>
        <w:div w:id="1534076167">
          <w:marLeft w:val="0"/>
          <w:marRight w:val="0"/>
          <w:marTop w:val="0"/>
          <w:marBottom w:val="0"/>
          <w:divBdr>
            <w:top w:val="none" w:sz="0" w:space="0" w:color="auto"/>
            <w:left w:val="none" w:sz="0" w:space="0" w:color="auto"/>
            <w:bottom w:val="none" w:sz="0" w:space="0" w:color="auto"/>
            <w:right w:val="none" w:sz="0" w:space="0" w:color="auto"/>
          </w:divBdr>
        </w:div>
        <w:div w:id="42533053">
          <w:marLeft w:val="0"/>
          <w:marRight w:val="0"/>
          <w:marTop w:val="0"/>
          <w:marBottom w:val="0"/>
          <w:divBdr>
            <w:top w:val="none" w:sz="0" w:space="0" w:color="auto"/>
            <w:left w:val="none" w:sz="0" w:space="0" w:color="auto"/>
            <w:bottom w:val="none" w:sz="0" w:space="0" w:color="auto"/>
            <w:right w:val="none" w:sz="0" w:space="0" w:color="auto"/>
          </w:divBdr>
        </w:div>
        <w:div w:id="1803571514">
          <w:marLeft w:val="0"/>
          <w:marRight w:val="0"/>
          <w:marTop w:val="0"/>
          <w:marBottom w:val="0"/>
          <w:divBdr>
            <w:top w:val="none" w:sz="0" w:space="0" w:color="auto"/>
            <w:left w:val="none" w:sz="0" w:space="0" w:color="auto"/>
            <w:bottom w:val="none" w:sz="0" w:space="0" w:color="auto"/>
            <w:right w:val="none" w:sz="0" w:space="0" w:color="auto"/>
          </w:divBdr>
        </w:div>
        <w:div w:id="820585584">
          <w:marLeft w:val="0"/>
          <w:marRight w:val="0"/>
          <w:marTop w:val="0"/>
          <w:marBottom w:val="0"/>
          <w:divBdr>
            <w:top w:val="none" w:sz="0" w:space="0" w:color="auto"/>
            <w:left w:val="none" w:sz="0" w:space="0" w:color="auto"/>
            <w:bottom w:val="none" w:sz="0" w:space="0" w:color="auto"/>
            <w:right w:val="none" w:sz="0" w:space="0" w:color="auto"/>
          </w:divBdr>
        </w:div>
        <w:div w:id="1559703181">
          <w:marLeft w:val="0"/>
          <w:marRight w:val="0"/>
          <w:marTop w:val="0"/>
          <w:marBottom w:val="0"/>
          <w:divBdr>
            <w:top w:val="none" w:sz="0" w:space="0" w:color="auto"/>
            <w:left w:val="none" w:sz="0" w:space="0" w:color="auto"/>
            <w:bottom w:val="none" w:sz="0" w:space="0" w:color="auto"/>
            <w:right w:val="none" w:sz="0" w:space="0" w:color="auto"/>
          </w:divBdr>
        </w:div>
        <w:div w:id="1579562041">
          <w:marLeft w:val="0"/>
          <w:marRight w:val="0"/>
          <w:marTop w:val="0"/>
          <w:marBottom w:val="0"/>
          <w:divBdr>
            <w:top w:val="none" w:sz="0" w:space="0" w:color="auto"/>
            <w:left w:val="none" w:sz="0" w:space="0" w:color="auto"/>
            <w:bottom w:val="none" w:sz="0" w:space="0" w:color="auto"/>
            <w:right w:val="none" w:sz="0" w:space="0" w:color="auto"/>
          </w:divBdr>
        </w:div>
        <w:div w:id="324474187">
          <w:marLeft w:val="0"/>
          <w:marRight w:val="0"/>
          <w:marTop w:val="0"/>
          <w:marBottom w:val="0"/>
          <w:divBdr>
            <w:top w:val="none" w:sz="0" w:space="0" w:color="auto"/>
            <w:left w:val="none" w:sz="0" w:space="0" w:color="auto"/>
            <w:bottom w:val="none" w:sz="0" w:space="0" w:color="auto"/>
            <w:right w:val="none" w:sz="0" w:space="0" w:color="auto"/>
          </w:divBdr>
        </w:div>
        <w:div w:id="1592739668">
          <w:marLeft w:val="0"/>
          <w:marRight w:val="0"/>
          <w:marTop w:val="0"/>
          <w:marBottom w:val="0"/>
          <w:divBdr>
            <w:top w:val="none" w:sz="0" w:space="0" w:color="auto"/>
            <w:left w:val="none" w:sz="0" w:space="0" w:color="auto"/>
            <w:bottom w:val="none" w:sz="0" w:space="0" w:color="auto"/>
            <w:right w:val="none" w:sz="0" w:space="0" w:color="auto"/>
          </w:divBdr>
        </w:div>
        <w:div w:id="1897005154">
          <w:marLeft w:val="0"/>
          <w:marRight w:val="0"/>
          <w:marTop w:val="0"/>
          <w:marBottom w:val="0"/>
          <w:divBdr>
            <w:top w:val="none" w:sz="0" w:space="0" w:color="auto"/>
            <w:left w:val="none" w:sz="0" w:space="0" w:color="auto"/>
            <w:bottom w:val="none" w:sz="0" w:space="0" w:color="auto"/>
            <w:right w:val="none" w:sz="0" w:space="0" w:color="auto"/>
          </w:divBdr>
        </w:div>
        <w:div w:id="619722433">
          <w:marLeft w:val="0"/>
          <w:marRight w:val="0"/>
          <w:marTop w:val="0"/>
          <w:marBottom w:val="0"/>
          <w:divBdr>
            <w:top w:val="none" w:sz="0" w:space="0" w:color="auto"/>
            <w:left w:val="none" w:sz="0" w:space="0" w:color="auto"/>
            <w:bottom w:val="none" w:sz="0" w:space="0" w:color="auto"/>
            <w:right w:val="none" w:sz="0" w:space="0" w:color="auto"/>
          </w:divBdr>
        </w:div>
        <w:div w:id="851651309">
          <w:marLeft w:val="0"/>
          <w:marRight w:val="0"/>
          <w:marTop w:val="0"/>
          <w:marBottom w:val="0"/>
          <w:divBdr>
            <w:top w:val="none" w:sz="0" w:space="0" w:color="auto"/>
            <w:left w:val="none" w:sz="0" w:space="0" w:color="auto"/>
            <w:bottom w:val="none" w:sz="0" w:space="0" w:color="auto"/>
            <w:right w:val="none" w:sz="0" w:space="0" w:color="auto"/>
          </w:divBdr>
        </w:div>
        <w:div w:id="1724408892">
          <w:marLeft w:val="0"/>
          <w:marRight w:val="0"/>
          <w:marTop w:val="0"/>
          <w:marBottom w:val="0"/>
          <w:divBdr>
            <w:top w:val="none" w:sz="0" w:space="0" w:color="auto"/>
            <w:left w:val="none" w:sz="0" w:space="0" w:color="auto"/>
            <w:bottom w:val="none" w:sz="0" w:space="0" w:color="auto"/>
            <w:right w:val="none" w:sz="0" w:space="0" w:color="auto"/>
          </w:divBdr>
        </w:div>
        <w:div w:id="1976989427">
          <w:marLeft w:val="0"/>
          <w:marRight w:val="0"/>
          <w:marTop w:val="0"/>
          <w:marBottom w:val="0"/>
          <w:divBdr>
            <w:top w:val="none" w:sz="0" w:space="0" w:color="auto"/>
            <w:left w:val="none" w:sz="0" w:space="0" w:color="auto"/>
            <w:bottom w:val="none" w:sz="0" w:space="0" w:color="auto"/>
            <w:right w:val="none" w:sz="0" w:space="0" w:color="auto"/>
          </w:divBdr>
        </w:div>
        <w:div w:id="1702626704">
          <w:marLeft w:val="0"/>
          <w:marRight w:val="0"/>
          <w:marTop w:val="0"/>
          <w:marBottom w:val="0"/>
          <w:divBdr>
            <w:top w:val="none" w:sz="0" w:space="0" w:color="auto"/>
            <w:left w:val="none" w:sz="0" w:space="0" w:color="auto"/>
            <w:bottom w:val="none" w:sz="0" w:space="0" w:color="auto"/>
            <w:right w:val="none" w:sz="0" w:space="0" w:color="auto"/>
          </w:divBdr>
        </w:div>
        <w:div w:id="1653635774">
          <w:marLeft w:val="0"/>
          <w:marRight w:val="0"/>
          <w:marTop w:val="0"/>
          <w:marBottom w:val="0"/>
          <w:divBdr>
            <w:top w:val="none" w:sz="0" w:space="0" w:color="auto"/>
            <w:left w:val="none" w:sz="0" w:space="0" w:color="auto"/>
            <w:bottom w:val="none" w:sz="0" w:space="0" w:color="auto"/>
            <w:right w:val="none" w:sz="0" w:space="0" w:color="auto"/>
          </w:divBdr>
        </w:div>
        <w:div w:id="1799029830">
          <w:marLeft w:val="0"/>
          <w:marRight w:val="0"/>
          <w:marTop w:val="0"/>
          <w:marBottom w:val="0"/>
          <w:divBdr>
            <w:top w:val="none" w:sz="0" w:space="0" w:color="auto"/>
            <w:left w:val="none" w:sz="0" w:space="0" w:color="auto"/>
            <w:bottom w:val="none" w:sz="0" w:space="0" w:color="auto"/>
            <w:right w:val="none" w:sz="0" w:space="0" w:color="auto"/>
          </w:divBdr>
        </w:div>
        <w:div w:id="137960864">
          <w:marLeft w:val="0"/>
          <w:marRight w:val="0"/>
          <w:marTop w:val="0"/>
          <w:marBottom w:val="0"/>
          <w:divBdr>
            <w:top w:val="none" w:sz="0" w:space="0" w:color="auto"/>
            <w:left w:val="none" w:sz="0" w:space="0" w:color="auto"/>
            <w:bottom w:val="none" w:sz="0" w:space="0" w:color="auto"/>
            <w:right w:val="none" w:sz="0" w:space="0" w:color="auto"/>
          </w:divBdr>
        </w:div>
        <w:div w:id="335033338">
          <w:marLeft w:val="0"/>
          <w:marRight w:val="0"/>
          <w:marTop w:val="0"/>
          <w:marBottom w:val="0"/>
          <w:divBdr>
            <w:top w:val="none" w:sz="0" w:space="0" w:color="auto"/>
            <w:left w:val="none" w:sz="0" w:space="0" w:color="auto"/>
            <w:bottom w:val="none" w:sz="0" w:space="0" w:color="auto"/>
            <w:right w:val="none" w:sz="0" w:space="0" w:color="auto"/>
          </w:divBdr>
        </w:div>
        <w:div w:id="118842697">
          <w:marLeft w:val="0"/>
          <w:marRight w:val="0"/>
          <w:marTop w:val="0"/>
          <w:marBottom w:val="0"/>
          <w:divBdr>
            <w:top w:val="none" w:sz="0" w:space="0" w:color="auto"/>
            <w:left w:val="none" w:sz="0" w:space="0" w:color="auto"/>
            <w:bottom w:val="none" w:sz="0" w:space="0" w:color="auto"/>
            <w:right w:val="none" w:sz="0" w:space="0" w:color="auto"/>
          </w:divBdr>
        </w:div>
      </w:divsChild>
    </w:div>
    <w:div w:id="1885480961">
      <w:bodyDiv w:val="1"/>
      <w:marLeft w:val="0"/>
      <w:marRight w:val="0"/>
      <w:marTop w:val="0"/>
      <w:marBottom w:val="0"/>
      <w:divBdr>
        <w:top w:val="none" w:sz="0" w:space="0" w:color="auto"/>
        <w:left w:val="none" w:sz="0" w:space="0" w:color="auto"/>
        <w:bottom w:val="none" w:sz="0" w:space="0" w:color="auto"/>
        <w:right w:val="none" w:sz="0" w:space="0" w:color="auto"/>
      </w:divBdr>
    </w:div>
    <w:div w:id="191072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30F14-26FB-4393-8CF1-47A583B4C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11</Pages>
  <Words>1835</Words>
  <Characters>9728</Characters>
  <Application>Microsoft Office Word</Application>
  <DocSecurity>0</DocSecurity>
  <Lines>81</Lines>
  <Paragraphs>23</Paragraphs>
  <ScaleCrop>false</ScaleCrop>
  <Company/>
  <LinksUpToDate>false</LinksUpToDate>
  <CharactersWithSpaces>11540</CharactersWithSpaces>
  <SharedDoc>false</SharedDoc>
  <HLinks>
    <vt:vector size="84" baseType="variant">
      <vt:variant>
        <vt:i4>1179698</vt:i4>
      </vt:variant>
      <vt:variant>
        <vt:i4>80</vt:i4>
      </vt:variant>
      <vt:variant>
        <vt:i4>0</vt:i4>
      </vt:variant>
      <vt:variant>
        <vt:i4>5</vt:i4>
      </vt:variant>
      <vt:variant>
        <vt:lpwstr/>
      </vt:variant>
      <vt:variant>
        <vt:lpwstr>_Toc192622383</vt:lpwstr>
      </vt:variant>
      <vt:variant>
        <vt:i4>1179698</vt:i4>
      </vt:variant>
      <vt:variant>
        <vt:i4>74</vt:i4>
      </vt:variant>
      <vt:variant>
        <vt:i4>0</vt:i4>
      </vt:variant>
      <vt:variant>
        <vt:i4>5</vt:i4>
      </vt:variant>
      <vt:variant>
        <vt:lpwstr/>
      </vt:variant>
      <vt:variant>
        <vt:lpwstr>_Toc192622382</vt:lpwstr>
      </vt:variant>
      <vt:variant>
        <vt:i4>1179698</vt:i4>
      </vt:variant>
      <vt:variant>
        <vt:i4>68</vt:i4>
      </vt:variant>
      <vt:variant>
        <vt:i4>0</vt:i4>
      </vt:variant>
      <vt:variant>
        <vt:i4>5</vt:i4>
      </vt:variant>
      <vt:variant>
        <vt:lpwstr/>
      </vt:variant>
      <vt:variant>
        <vt:lpwstr>_Toc192622381</vt:lpwstr>
      </vt:variant>
      <vt:variant>
        <vt:i4>1179698</vt:i4>
      </vt:variant>
      <vt:variant>
        <vt:i4>62</vt:i4>
      </vt:variant>
      <vt:variant>
        <vt:i4>0</vt:i4>
      </vt:variant>
      <vt:variant>
        <vt:i4>5</vt:i4>
      </vt:variant>
      <vt:variant>
        <vt:lpwstr/>
      </vt:variant>
      <vt:variant>
        <vt:lpwstr>_Toc192622380</vt:lpwstr>
      </vt:variant>
      <vt:variant>
        <vt:i4>1900594</vt:i4>
      </vt:variant>
      <vt:variant>
        <vt:i4>56</vt:i4>
      </vt:variant>
      <vt:variant>
        <vt:i4>0</vt:i4>
      </vt:variant>
      <vt:variant>
        <vt:i4>5</vt:i4>
      </vt:variant>
      <vt:variant>
        <vt:lpwstr/>
      </vt:variant>
      <vt:variant>
        <vt:lpwstr>_Toc192622379</vt:lpwstr>
      </vt:variant>
      <vt:variant>
        <vt:i4>1900594</vt:i4>
      </vt:variant>
      <vt:variant>
        <vt:i4>50</vt:i4>
      </vt:variant>
      <vt:variant>
        <vt:i4>0</vt:i4>
      </vt:variant>
      <vt:variant>
        <vt:i4>5</vt:i4>
      </vt:variant>
      <vt:variant>
        <vt:lpwstr/>
      </vt:variant>
      <vt:variant>
        <vt:lpwstr>_Toc192622378</vt:lpwstr>
      </vt:variant>
      <vt:variant>
        <vt:i4>1900594</vt:i4>
      </vt:variant>
      <vt:variant>
        <vt:i4>44</vt:i4>
      </vt:variant>
      <vt:variant>
        <vt:i4>0</vt:i4>
      </vt:variant>
      <vt:variant>
        <vt:i4>5</vt:i4>
      </vt:variant>
      <vt:variant>
        <vt:lpwstr/>
      </vt:variant>
      <vt:variant>
        <vt:lpwstr>_Toc192622377</vt:lpwstr>
      </vt:variant>
      <vt:variant>
        <vt:i4>1900594</vt:i4>
      </vt:variant>
      <vt:variant>
        <vt:i4>38</vt:i4>
      </vt:variant>
      <vt:variant>
        <vt:i4>0</vt:i4>
      </vt:variant>
      <vt:variant>
        <vt:i4>5</vt:i4>
      </vt:variant>
      <vt:variant>
        <vt:lpwstr/>
      </vt:variant>
      <vt:variant>
        <vt:lpwstr>_Toc192622376</vt:lpwstr>
      </vt:variant>
      <vt:variant>
        <vt:i4>1900594</vt:i4>
      </vt:variant>
      <vt:variant>
        <vt:i4>32</vt:i4>
      </vt:variant>
      <vt:variant>
        <vt:i4>0</vt:i4>
      </vt:variant>
      <vt:variant>
        <vt:i4>5</vt:i4>
      </vt:variant>
      <vt:variant>
        <vt:lpwstr/>
      </vt:variant>
      <vt:variant>
        <vt:lpwstr>_Toc192622375</vt:lpwstr>
      </vt:variant>
      <vt:variant>
        <vt:i4>1900594</vt:i4>
      </vt:variant>
      <vt:variant>
        <vt:i4>26</vt:i4>
      </vt:variant>
      <vt:variant>
        <vt:i4>0</vt:i4>
      </vt:variant>
      <vt:variant>
        <vt:i4>5</vt:i4>
      </vt:variant>
      <vt:variant>
        <vt:lpwstr/>
      </vt:variant>
      <vt:variant>
        <vt:lpwstr>_Toc192622374</vt:lpwstr>
      </vt:variant>
      <vt:variant>
        <vt:i4>1900594</vt:i4>
      </vt:variant>
      <vt:variant>
        <vt:i4>20</vt:i4>
      </vt:variant>
      <vt:variant>
        <vt:i4>0</vt:i4>
      </vt:variant>
      <vt:variant>
        <vt:i4>5</vt:i4>
      </vt:variant>
      <vt:variant>
        <vt:lpwstr/>
      </vt:variant>
      <vt:variant>
        <vt:lpwstr>_Toc192622373</vt:lpwstr>
      </vt:variant>
      <vt:variant>
        <vt:i4>1900594</vt:i4>
      </vt:variant>
      <vt:variant>
        <vt:i4>14</vt:i4>
      </vt:variant>
      <vt:variant>
        <vt:i4>0</vt:i4>
      </vt:variant>
      <vt:variant>
        <vt:i4>5</vt:i4>
      </vt:variant>
      <vt:variant>
        <vt:lpwstr/>
      </vt:variant>
      <vt:variant>
        <vt:lpwstr>_Toc192622372</vt:lpwstr>
      </vt:variant>
      <vt:variant>
        <vt:i4>1900594</vt:i4>
      </vt:variant>
      <vt:variant>
        <vt:i4>8</vt:i4>
      </vt:variant>
      <vt:variant>
        <vt:i4>0</vt:i4>
      </vt:variant>
      <vt:variant>
        <vt:i4>5</vt:i4>
      </vt:variant>
      <vt:variant>
        <vt:lpwstr/>
      </vt:variant>
      <vt:variant>
        <vt:lpwstr>_Toc192622371</vt:lpwstr>
      </vt:variant>
      <vt:variant>
        <vt:i4>1900594</vt:i4>
      </vt:variant>
      <vt:variant>
        <vt:i4>2</vt:i4>
      </vt:variant>
      <vt:variant>
        <vt:i4>0</vt:i4>
      </vt:variant>
      <vt:variant>
        <vt:i4>5</vt:i4>
      </vt:variant>
      <vt:variant>
        <vt:lpwstr/>
      </vt:variant>
      <vt:variant>
        <vt:lpwstr>_Toc192622370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Eskil Borge Saksvik</dc:creator>
  <cp:keywords/>
  <dc:description/>
  <cp:lastModifiedBy>Eskil Borge Saksvik</cp:lastModifiedBy>
  <cp:revision>8</cp:revision>
  <dcterms:created xsi:type="dcterms:W3CDTF">2025-03-11T21:13:00Z</dcterms:created>
  <dcterms:modified xsi:type="dcterms:W3CDTF">2025-07-04T11:59:00Z</dcterms:modified>
</cp:coreProperties>
</file>